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17063" w14:textId="172B6CB6" w:rsidR="00627D84" w:rsidRPr="00AA7E27" w:rsidRDefault="001E33C6" w:rsidP="006D73DA">
      <w:pPr>
        <w:jc w:val="center"/>
        <w:rPr>
          <w:b/>
          <w:bCs/>
          <w:sz w:val="28"/>
          <w:szCs w:val="28"/>
        </w:rPr>
      </w:pPr>
      <w:r w:rsidRPr="00AA7E27">
        <w:rPr>
          <w:b/>
          <w:bCs/>
          <w:sz w:val="28"/>
          <w:szCs w:val="28"/>
        </w:rPr>
        <w:t>2. ordentliche Sitzung der Hochschulvert</w:t>
      </w:r>
      <w:r w:rsidR="004E5CC7" w:rsidRPr="00AA7E27">
        <w:rPr>
          <w:b/>
          <w:bCs/>
          <w:sz w:val="28"/>
          <w:szCs w:val="28"/>
        </w:rPr>
        <w:t>retung</w:t>
      </w:r>
    </w:p>
    <w:p w14:paraId="23275A15" w14:textId="5B5B0B67" w:rsidR="004E5CC7" w:rsidRPr="00AA7E27" w:rsidRDefault="004E5CC7" w:rsidP="006D73DA">
      <w:pPr>
        <w:jc w:val="center"/>
        <w:rPr>
          <w:b/>
          <w:bCs/>
          <w:sz w:val="28"/>
          <w:szCs w:val="28"/>
        </w:rPr>
      </w:pPr>
      <w:r w:rsidRPr="00AA7E27">
        <w:rPr>
          <w:b/>
          <w:bCs/>
          <w:sz w:val="28"/>
          <w:szCs w:val="28"/>
        </w:rPr>
        <w:t xml:space="preserve">an der Medizinischen Universität </w:t>
      </w:r>
      <w:r w:rsidR="00823025" w:rsidRPr="00AA7E27">
        <w:rPr>
          <w:b/>
          <w:bCs/>
          <w:sz w:val="28"/>
          <w:szCs w:val="28"/>
        </w:rPr>
        <w:t>Wien im Wintersemester</w:t>
      </w:r>
      <w:r w:rsidR="002711B1" w:rsidRPr="00AA7E27">
        <w:rPr>
          <w:b/>
          <w:bCs/>
          <w:sz w:val="28"/>
          <w:szCs w:val="28"/>
        </w:rPr>
        <w:t xml:space="preserve"> 2025/2026</w:t>
      </w:r>
    </w:p>
    <w:p w14:paraId="4F0FCF2A" w14:textId="65AC88B6" w:rsidR="002711B1" w:rsidRPr="00AA7E27" w:rsidRDefault="002711B1" w:rsidP="006D73DA">
      <w:pPr>
        <w:jc w:val="center"/>
        <w:rPr>
          <w:b/>
          <w:bCs/>
          <w:sz w:val="28"/>
          <w:szCs w:val="28"/>
        </w:rPr>
      </w:pPr>
      <w:r w:rsidRPr="00AA7E27">
        <w:rPr>
          <w:b/>
          <w:bCs/>
          <w:sz w:val="28"/>
          <w:szCs w:val="28"/>
        </w:rPr>
        <w:t>Freitag, 30.01.</w:t>
      </w:r>
      <w:r w:rsidR="00FC3C2B" w:rsidRPr="00AA7E27">
        <w:rPr>
          <w:b/>
          <w:bCs/>
          <w:sz w:val="28"/>
          <w:szCs w:val="28"/>
        </w:rPr>
        <w:t xml:space="preserve">2026, Beginn </w:t>
      </w:r>
      <w:r w:rsidR="00743640" w:rsidRPr="00AA7E27">
        <w:rPr>
          <w:b/>
          <w:bCs/>
          <w:sz w:val="28"/>
          <w:szCs w:val="28"/>
        </w:rPr>
        <w:t>17</w:t>
      </w:r>
      <w:r w:rsidR="00FC3C2B" w:rsidRPr="00AA7E27">
        <w:rPr>
          <w:b/>
          <w:bCs/>
          <w:sz w:val="28"/>
          <w:szCs w:val="28"/>
        </w:rPr>
        <w:t>:</w:t>
      </w:r>
      <w:r w:rsidR="005F5EDA">
        <w:rPr>
          <w:b/>
          <w:bCs/>
          <w:sz w:val="28"/>
          <w:szCs w:val="28"/>
        </w:rPr>
        <w:t>01</w:t>
      </w:r>
      <w:r w:rsidR="00FC3C2B" w:rsidRPr="00AA7E27">
        <w:rPr>
          <w:b/>
          <w:bCs/>
          <w:sz w:val="28"/>
          <w:szCs w:val="28"/>
        </w:rPr>
        <w:t xml:space="preserve"> Uhr</w:t>
      </w:r>
    </w:p>
    <w:p w14:paraId="04169421" w14:textId="3D8981D6" w:rsidR="00FC3C2B" w:rsidRPr="00AA7E27" w:rsidRDefault="00FC3C2B" w:rsidP="006D73DA">
      <w:pPr>
        <w:jc w:val="center"/>
        <w:rPr>
          <w:b/>
          <w:bCs/>
          <w:sz w:val="28"/>
          <w:szCs w:val="28"/>
        </w:rPr>
      </w:pPr>
      <w:r w:rsidRPr="00AA7E27">
        <w:rPr>
          <w:b/>
          <w:bCs/>
          <w:sz w:val="28"/>
          <w:szCs w:val="28"/>
        </w:rPr>
        <w:t xml:space="preserve">Ort: Konferenzraum </w:t>
      </w:r>
      <w:r w:rsidR="006D73DA" w:rsidRPr="00AA7E27">
        <w:rPr>
          <w:b/>
          <w:bCs/>
          <w:sz w:val="28"/>
          <w:szCs w:val="28"/>
        </w:rPr>
        <w:t>6M &amp; Online</w:t>
      </w:r>
    </w:p>
    <w:p w14:paraId="785DF390" w14:textId="0A98AC65" w:rsidR="0069784F" w:rsidRDefault="001803D0" w:rsidP="0069784F">
      <w:pPr>
        <w:pStyle w:val="Heading1"/>
        <w:numPr>
          <w:ilvl w:val="0"/>
          <w:numId w:val="1"/>
        </w:numPr>
      </w:pPr>
      <w:r>
        <w:t xml:space="preserve">Begrüßung und Feststellung der ordnungsgemäßen Einberufung </w:t>
      </w:r>
    </w:p>
    <w:p w14:paraId="6790A3A3" w14:textId="076BB2E9" w:rsidR="001D5428" w:rsidRDefault="001803D0" w:rsidP="001803D0">
      <w:r w:rsidRPr="001803D0">
        <w:t>Natascha</w:t>
      </w:r>
      <w:r w:rsidR="008B7DDB">
        <w:t xml:space="preserve"> Hett</w:t>
      </w:r>
      <w:r w:rsidRPr="001803D0">
        <w:t xml:space="preserve"> eröffnet die Sitzung um </w:t>
      </w:r>
      <w:r w:rsidR="00743640">
        <w:t>17</w:t>
      </w:r>
      <w:r>
        <w:t>:</w:t>
      </w:r>
      <w:r w:rsidR="009D7F1F">
        <w:t>01</w:t>
      </w:r>
      <w:r>
        <w:t xml:space="preserve"> Uhr</w:t>
      </w:r>
      <w:r w:rsidRPr="001803D0">
        <w:t xml:space="preserve">. </w:t>
      </w:r>
    </w:p>
    <w:p w14:paraId="75AC0C50" w14:textId="079483CA" w:rsidR="001803D0" w:rsidRDefault="001803D0" w:rsidP="001803D0">
      <w:r w:rsidRPr="001803D0">
        <w:t xml:space="preserve">Die Einladung erfolgte ordnungsgemäß am </w:t>
      </w:r>
      <w:r w:rsidR="001D5428">
        <w:t>15</w:t>
      </w:r>
      <w:r w:rsidRPr="001803D0">
        <w:t>.0</w:t>
      </w:r>
      <w:r w:rsidR="001D5428">
        <w:t>1</w:t>
      </w:r>
      <w:r w:rsidRPr="001803D0">
        <w:t>.202</w:t>
      </w:r>
      <w:r w:rsidR="001D5428">
        <w:t>6</w:t>
      </w:r>
      <w:r w:rsidRPr="001803D0">
        <w:t>.</w:t>
      </w:r>
    </w:p>
    <w:p w14:paraId="3A4C1FBE" w14:textId="59745F70" w:rsidR="001D5428" w:rsidRDefault="001D5428" w:rsidP="001D5428">
      <w:pPr>
        <w:pStyle w:val="Heading1"/>
        <w:numPr>
          <w:ilvl w:val="0"/>
          <w:numId w:val="1"/>
        </w:numPr>
      </w:pPr>
      <w:r>
        <w:t xml:space="preserve">Feststellung der Anwesenheit und Beschlussfähigkeit </w:t>
      </w:r>
    </w:p>
    <w:p w14:paraId="221CABA3" w14:textId="3BF63222" w:rsidR="005C624D" w:rsidRPr="00876E2E" w:rsidRDefault="005C624D" w:rsidP="001D5428">
      <w:r w:rsidRPr="00876E2E">
        <w:t xml:space="preserve">Anwesend: </w:t>
      </w:r>
      <w:r w:rsidR="00876E2E" w:rsidRPr="00876E2E">
        <w:t>Natascha Hett, Olivia Detzlhofer, An</w:t>
      </w:r>
      <w:r w:rsidR="00876E2E">
        <w:t xml:space="preserve">ant Thind, </w:t>
      </w:r>
      <w:r w:rsidR="0064057F">
        <w:t>Alexander Hamedinger,</w:t>
      </w:r>
      <w:r w:rsidR="009D7F1F" w:rsidRPr="009D7F1F">
        <w:t xml:space="preserve"> </w:t>
      </w:r>
      <w:r w:rsidR="009D7F1F">
        <w:t>Jonathan Norwig</w:t>
      </w:r>
      <w:r w:rsidR="0064057F">
        <w:t xml:space="preserve"> </w:t>
      </w:r>
      <w:r w:rsidR="003273F5">
        <w:t xml:space="preserve">Alexis Treitler, </w:t>
      </w:r>
      <w:r w:rsidR="00416194">
        <w:t>Carolin Vollbrecht,</w:t>
      </w:r>
      <w:r w:rsidR="009D7F1F" w:rsidRPr="009D7F1F">
        <w:t xml:space="preserve"> </w:t>
      </w:r>
      <w:r w:rsidR="009D7F1F">
        <w:t>Sophie Weißgärber</w:t>
      </w:r>
      <w:r w:rsidR="00E641E4">
        <w:t xml:space="preserve"> (bis 17:</w:t>
      </w:r>
      <w:r w:rsidR="008B7DDB">
        <w:t>06</w:t>
      </w:r>
      <w:r w:rsidR="00E641E4">
        <w:t xml:space="preserve"> anwesend)</w:t>
      </w:r>
      <w:r w:rsidR="009D7F1F">
        <w:t>,</w:t>
      </w:r>
      <w:r w:rsidR="00416194">
        <w:t xml:space="preserve"> </w:t>
      </w:r>
      <w:r w:rsidR="003273F5">
        <w:t>Alessandro Querner</w:t>
      </w:r>
      <w:r w:rsidR="009D7F1F">
        <w:t xml:space="preserve"> (</w:t>
      </w:r>
      <w:r w:rsidR="004C35E3">
        <w:t>17:08</w:t>
      </w:r>
      <w:r w:rsidR="009B6C3C">
        <w:t xml:space="preserve">, 17:22-17:30 nicht </w:t>
      </w:r>
      <w:proofErr w:type="spellStart"/>
      <w:r w:rsidR="009B6C3C">
        <w:t>anwensend</w:t>
      </w:r>
      <w:proofErr w:type="spellEnd"/>
      <w:r w:rsidR="009D7F1F">
        <w:t>)</w:t>
      </w:r>
      <w:r w:rsidR="003273F5">
        <w:t>, David Zach, Recep Alan</w:t>
      </w:r>
      <w:r w:rsidR="009B6C3C">
        <w:t xml:space="preserve"> (</w:t>
      </w:r>
      <w:r w:rsidR="008B7DDB">
        <w:t>bis</w:t>
      </w:r>
      <w:r w:rsidR="009B6C3C">
        <w:t xml:space="preserve"> 18:23</w:t>
      </w:r>
      <w:r w:rsidR="008B7DDB">
        <w:t xml:space="preserve"> anwesend</w:t>
      </w:r>
      <w:r w:rsidR="009B6C3C">
        <w:t>)</w:t>
      </w:r>
    </w:p>
    <w:p w14:paraId="04ED9D9A" w14:textId="3FD35470" w:rsidR="005C624D" w:rsidRDefault="005C624D" w:rsidP="001D5428">
      <w:r w:rsidRPr="005C624D">
        <w:t>Nicht anwesend:</w:t>
      </w:r>
      <w:r w:rsidR="008B7DDB">
        <w:t xml:space="preserve"> /</w:t>
      </w:r>
    </w:p>
    <w:p w14:paraId="6501E03A" w14:textId="0F584902" w:rsidR="001D5428" w:rsidRDefault="009D7F1F" w:rsidP="001D5428">
      <w:r>
        <w:t>1</w:t>
      </w:r>
      <w:r w:rsidR="008B7DDB">
        <w:t>0</w:t>
      </w:r>
      <w:r w:rsidR="005C624D" w:rsidRPr="005C624D">
        <w:t>/</w:t>
      </w:r>
      <w:r w:rsidR="000045C1">
        <w:t>1</w:t>
      </w:r>
      <w:r w:rsidR="008B7DDB">
        <w:t>1</w:t>
      </w:r>
      <w:r w:rsidR="005C624D" w:rsidRPr="005C624D">
        <w:t xml:space="preserve"> </w:t>
      </w:r>
      <w:proofErr w:type="spellStart"/>
      <w:proofErr w:type="gramStart"/>
      <w:r w:rsidR="005C624D" w:rsidRPr="005C624D">
        <w:t>Mandatar:innen</w:t>
      </w:r>
      <w:proofErr w:type="spellEnd"/>
      <w:proofErr w:type="gramEnd"/>
      <w:r w:rsidR="005C624D" w:rsidRPr="005C624D">
        <w:t xml:space="preserve"> anwesend. Die Beschlussfähigkeit ist somit gegeben</w:t>
      </w:r>
      <w:r w:rsidR="00DC2B2B">
        <w:t>.</w:t>
      </w:r>
      <w:r w:rsidR="008B7DDB">
        <w:t xml:space="preserve"> </w:t>
      </w:r>
    </w:p>
    <w:p w14:paraId="4E3737D3" w14:textId="788564E1" w:rsidR="00E64268" w:rsidRDefault="00E64268" w:rsidP="00E64268">
      <w:pPr>
        <w:pStyle w:val="Heading1"/>
        <w:numPr>
          <w:ilvl w:val="0"/>
          <w:numId w:val="1"/>
        </w:numPr>
      </w:pPr>
      <w:r>
        <w:t xml:space="preserve">Protokollführung </w:t>
      </w:r>
    </w:p>
    <w:p w14:paraId="3491DC1B" w14:textId="6FDB0D16" w:rsidR="007B4B07" w:rsidRDefault="00502C59" w:rsidP="00E64268">
      <w:r>
        <w:t>Olivia Detzlhofer</w:t>
      </w:r>
      <w:r w:rsidR="007B4B07" w:rsidRPr="007B4B07">
        <w:t xml:space="preserve"> meldet sich zur Protokollführung. </w:t>
      </w:r>
    </w:p>
    <w:p w14:paraId="1FF4848B" w14:textId="0D4194F5" w:rsidR="00E64268" w:rsidRDefault="004C0797" w:rsidP="00E64268">
      <w:r>
        <w:t xml:space="preserve">Offene Abstimmung: </w:t>
      </w:r>
      <w:r w:rsidR="009D7F1F">
        <w:t>10</w:t>
      </w:r>
      <w:r w:rsidR="007B4B07" w:rsidRPr="007B4B07">
        <w:t>/</w:t>
      </w:r>
      <w:r w:rsidR="009D7F1F">
        <w:t>10</w:t>
      </w:r>
      <w:r w:rsidR="007B4B07" w:rsidRPr="007B4B07">
        <w:t xml:space="preserve"> Prostimmen, </w:t>
      </w:r>
      <w:r w:rsidR="009D7F1F">
        <w:t>0</w:t>
      </w:r>
      <w:r w:rsidR="007B4B07" w:rsidRPr="007B4B07">
        <w:t xml:space="preserve"> Gegenstimmen, </w:t>
      </w:r>
      <w:r w:rsidR="009D7F1F">
        <w:t xml:space="preserve">0 </w:t>
      </w:r>
      <w:r w:rsidR="007B4B07" w:rsidRPr="007B4B07">
        <w:t>Enthaltungen</w:t>
      </w:r>
    </w:p>
    <w:p w14:paraId="1628D05B" w14:textId="05F8C12F" w:rsidR="00C353DD" w:rsidRDefault="00C353DD" w:rsidP="00C353DD">
      <w:pPr>
        <w:pStyle w:val="Heading1"/>
        <w:numPr>
          <w:ilvl w:val="0"/>
          <w:numId w:val="1"/>
        </w:numPr>
      </w:pPr>
      <w:r>
        <w:t xml:space="preserve">Genehmigung der Tagesordnung </w:t>
      </w:r>
    </w:p>
    <w:p w14:paraId="3A70EBE2" w14:textId="20527718" w:rsidR="001D45B1" w:rsidRPr="001D45B1" w:rsidRDefault="00B7644E" w:rsidP="001D45B1">
      <w:r>
        <w:t>Das Protokoll</w:t>
      </w:r>
      <w:r w:rsidR="005D7979">
        <w:t xml:space="preserve"> hat eine</w:t>
      </w:r>
      <w:r w:rsidR="00FD5427">
        <w:t>n</w:t>
      </w:r>
      <w:r w:rsidR="005D7979">
        <w:t xml:space="preserve"> Rechtschreibfehler</w:t>
      </w:r>
      <w:r w:rsidR="00374DDA">
        <w:t xml:space="preserve">. </w:t>
      </w:r>
      <w:r w:rsidR="005D7979">
        <w:t xml:space="preserve">2. außerordentliche, sollte 2. </w:t>
      </w:r>
      <w:r w:rsidR="008D260E">
        <w:t>o</w:t>
      </w:r>
      <w:r w:rsidR="005D7979">
        <w:t xml:space="preserve">rdentliche Sitzung </w:t>
      </w:r>
      <w:r w:rsidR="0043592F">
        <w:t>heißen.</w:t>
      </w:r>
    </w:p>
    <w:p w14:paraId="38C8ADAA" w14:textId="32E91185" w:rsidR="00384782" w:rsidRDefault="00384782" w:rsidP="00384782">
      <w:r>
        <w:t>1. Begrüßung und Feststellung der ordnungsgemäßen Einberufung</w:t>
      </w:r>
    </w:p>
    <w:p w14:paraId="788B1CAC" w14:textId="7B2E8DD2" w:rsidR="00384782" w:rsidRDefault="00384782" w:rsidP="00384782">
      <w:r>
        <w:t>2. Feststellung der Anwesenheit und Beschlussfähigkeit</w:t>
      </w:r>
    </w:p>
    <w:p w14:paraId="77803081" w14:textId="20DB978D" w:rsidR="00384782" w:rsidRDefault="00384782" w:rsidP="00384782">
      <w:r>
        <w:t>3. Protokollführung</w:t>
      </w:r>
    </w:p>
    <w:p w14:paraId="098A8E9D" w14:textId="44E03B98" w:rsidR="00384782" w:rsidRDefault="00384782" w:rsidP="00384782">
      <w:r>
        <w:t>4. Genehmigung der Tagesordnung</w:t>
      </w:r>
    </w:p>
    <w:p w14:paraId="12B02153" w14:textId="504EA148" w:rsidR="00384782" w:rsidRDefault="00384782" w:rsidP="00384782">
      <w:r>
        <w:t>5. Beschluss des Protokolls der letzten Sitzung</w:t>
      </w:r>
    </w:p>
    <w:p w14:paraId="044A5934" w14:textId="3BAF0181" w:rsidR="00384782" w:rsidRDefault="00384782" w:rsidP="00384782">
      <w:r>
        <w:t xml:space="preserve">6. Bericht der Vorsitzenden und ihrer </w:t>
      </w:r>
      <w:proofErr w:type="spellStart"/>
      <w:proofErr w:type="gramStart"/>
      <w:r>
        <w:t>Stellvertreter:innen</w:t>
      </w:r>
      <w:proofErr w:type="spellEnd"/>
      <w:proofErr w:type="gramEnd"/>
      <w:r>
        <w:t xml:space="preserve"> der HV</w:t>
      </w:r>
    </w:p>
    <w:p w14:paraId="26CE1DE1" w14:textId="6AD72776" w:rsidR="00384782" w:rsidRDefault="00384782" w:rsidP="00384782">
      <w:r>
        <w:t>7. Berichte der Vorsitzenden der Studienvertretungen</w:t>
      </w:r>
    </w:p>
    <w:p w14:paraId="2A55D700" w14:textId="4C5A5000" w:rsidR="00384782" w:rsidRDefault="00384782" w:rsidP="00384782">
      <w:r>
        <w:t xml:space="preserve">8. Berichte der </w:t>
      </w:r>
      <w:proofErr w:type="spellStart"/>
      <w:proofErr w:type="gramStart"/>
      <w:r>
        <w:t>Referent:innen</w:t>
      </w:r>
      <w:proofErr w:type="spellEnd"/>
      <w:proofErr w:type="gramEnd"/>
    </w:p>
    <w:p w14:paraId="5AECE7C5" w14:textId="3860F698" w:rsidR="00384782" w:rsidRDefault="00384782" w:rsidP="00384782">
      <w:r>
        <w:t>9. Projektideen für das Event der Ärztekammer</w:t>
      </w:r>
    </w:p>
    <w:p w14:paraId="6A7D030B" w14:textId="6C4F6635" w:rsidR="00384782" w:rsidRDefault="00384782" w:rsidP="00384782">
      <w:r>
        <w:t>10. Projektideen für das Event bei der AMEE</w:t>
      </w:r>
    </w:p>
    <w:p w14:paraId="3B24FBDB" w14:textId="0AA56CF2" w:rsidR="00384782" w:rsidRDefault="00384782" w:rsidP="00384782">
      <w:r>
        <w:t>11. Ausschüsse</w:t>
      </w:r>
    </w:p>
    <w:p w14:paraId="40CCD680" w14:textId="35643A5D" w:rsidR="00384782" w:rsidRDefault="00384782" w:rsidP="00384782">
      <w:r>
        <w:lastRenderedPageBreak/>
        <w:t>12. Bericht über die Ergebnisse der rechtlichen Beratung zum immanenten Prüfungscharakter.</w:t>
      </w:r>
    </w:p>
    <w:p w14:paraId="79EFFE18" w14:textId="332EB84B" w:rsidR="00384782" w:rsidRDefault="00384782" w:rsidP="00384782">
      <w:r>
        <w:t>13. Bericht über den Stand der Aufarbeitung des Gemäldes im Rektoratssaal und die bisherigen Gespräche.</w:t>
      </w:r>
    </w:p>
    <w:p w14:paraId="7F251D4B" w14:textId="651B3A0F" w:rsidR="00BE2813" w:rsidRPr="00BE2813" w:rsidRDefault="00BE2813" w:rsidP="00384782">
      <w:pPr>
        <w:rPr>
          <w:u w:val="single"/>
        </w:rPr>
      </w:pPr>
      <w:r w:rsidRPr="00BE2813">
        <w:rPr>
          <w:u w:val="single"/>
        </w:rPr>
        <w:t xml:space="preserve">14. Entsendungen </w:t>
      </w:r>
    </w:p>
    <w:p w14:paraId="565CA2A7" w14:textId="73CC55E4" w:rsidR="00384782" w:rsidRDefault="00384782" w:rsidP="00384782">
      <w:r>
        <w:t>1</w:t>
      </w:r>
      <w:r w:rsidR="00BE2813">
        <w:t>5</w:t>
      </w:r>
      <w:r>
        <w:t>. Beschlüsse</w:t>
      </w:r>
    </w:p>
    <w:p w14:paraId="33FE3107" w14:textId="2B4131FC" w:rsidR="00C353DD" w:rsidRDefault="00384782" w:rsidP="00384782">
      <w:r>
        <w:t>1</w:t>
      </w:r>
      <w:r w:rsidR="00BE2813">
        <w:t>6</w:t>
      </w:r>
      <w:r>
        <w:t>. Allfälliges</w:t>
      </w:r>
    </w:p>
    <w:p w14:paraId="668D4E13" w14:textId="24B4E10B" w:rsidR="009B22DD" w:rsidRDefault="009B22DD" w:rsidP="00384782">
      <w:r w:rsidRPr="009B22DD">
        <w:t>Der Punkt „</w:t>
      </w:r>
      <w:r>
        <w:t>Entsendungen</w:t>
      </w:r>
      <w:r w:rsidRPr="009B22DD">
        <w:t xml:space="preserve">“ wird nachträglich als Tagesordnungspunkt </w:t>
      </w:r>
      <w:r>
        <w:t>14</w:t>
      </w:r>
      <w:r w:rsidRPr="009B22DD">
        <w:t xml:space="preserve">. </w:t>
      </w:r>
      <w:r w:rsidR="005E7E53">
        <w:t>e</w:t>
      </w:r>
      <w:r w:rsidRPr="009B22DD">
        <w:t>rgänzt</w:t>
      </w:r>
      <w:r>
        <w:t>.</w:t>
      </w:r>
    </w:p>
    <w:p w14:paraId="11C55480" w14:textId="5323B565" w:rsidR="009B22DD" w:rsidRDefault="009B22DD" w:rsidP="00384782">
      <w:r>
        <w:t>D</w:t>
      </w:r>
      <w:r w:rsidRPr="009B22DD">
        <w:t>ie aktualisierte Tagesordnung einstimmig angenommen.</w:t>
      </w:r>
    </w:p>
    <w:p w14:paraId="2D680B03" w14:textId="119BB7FA" w:rsidR="009D7F1F" w:rsidRDefault="009D7F1F" w:rsidP="00384782">
      <w:r>
        <w:t>Offene Abstimmung: 10</w:t>
      </w:r>
      <w:r w:rsidRPr="00832199">
        <w:t>/</w:t>
      </w:r>
      <w:r>
        <w:t xml:space="preserve">10 </w:t>
      </w:r>
      <w:r w:rsidRPr="00832199">
        <w:t>Prostimmen, 0 Gegenstimmen, 0 Enthaltungen</w:t>
      </w:r>
    </w:p>
    <w:p w14:paraId="1E6B2E04" w14:textId="33C3A237" w:rsidR="00EE0113" w:rsidRDefault="00EE0113" w:rsidP="00EE0113">
      <w:pPr>
        <w:pStyle w:val="Heading1"/>
        <w:numPr>
          <w:ilvl w:val="0"/>
          <w:numId w:val="1"/>
        </w:numPr>
      </w:pPr>
      <w:r>
        <w:t xml:space="preserve">Beschluss des Protokolls der letzten Sitzung </w:t>
      </w:r>
    </w:p>
    <w:p w14:paraId="01AAF70A" w14:textId="3AA04240" w:rsidR="00EE0113" w:rsidRDefault="000A43A9" w:rsidP="00EE0113">
      <w:r w:rsidRPr="000A43A9">
        <w:t xml:space="preserve">Natascha Hett bringt das Protokoll </w:t>
      </w:r>
      <w:r>
        <w:t xml:space="preserve">vom </w:t>
      </w:r>
      <w:r w:rsidR="007773E2">
        <w:t xml:space="preserve">07.11.2025 </w:t>
      </w:r>
      <w:r w:rsidRPr="000A43A9">
        <w:t>zur Abstimmung.</w:t>
      </w:r>
    </w:p>
    <w:p w14:paraId="5A4C6867" w14:textId="29391C4A" w:rsidR="007773E2" w:rsidRDefault="00885790" w:rsidP="00EE0113">
      <w:r>
        <w:t>Offene Abstimm</w:t>
      </w:r>
      <w:r w:rsidR="00D661A2">
        <w:t xml:space="preserve">ung: </w:t>
      </w:r>
      <w:r w:rsidR="009D7F1F">
        <w:t>10</w:t>
      </w:r>
      <w:r w:rsidR="00832199" w:rsidRPr="00832199">
        <w:t>/</w:t>
      </w:r>
      <w:r w:rsidR="009D7F1F">
        <w:t xml:space="preserve">10 </w:t>
      </w:r>
      <w:r w:rsidR="00832199" w:rsidRPr="00832199">
        <w:t>Prostimmen, 0 Gegenstimmen, 0 Enthaltungen</w:t>
      </w:r>
    </w:p>
    <w:p w14:paraId="3B4810E2" w14:textId="13949997" w:rsidR="00832199" w:rsidRDefault="0079785E" w:rsidP="0079785E">
      <w:pPr>
        <w:pStyle w:val="Heading1"/>
        <w:numPr>
          <w:ilvl w:val="0"/>
          <w:numId w:val="1"/>
        </w:numPr>
      </w:pPr>
      <w:r>
        <w:t xml:space="preserve">Bericht der Vorsitzenden </w:t>
      </w:r>
      <w:r w:rsidR="008055AD">
        <w:t xml:space="preserve">und ihrer </w:t>
      </w:r>
      <w:proofErr w:type="spellStart"/>
      <w:proofErr w:type="gramStart"/>
      <w:r w:rsidR="008055AD">
        <w:t>Stellvertreter:innen</w:t>
      </w:r>
      <w:proofErr w:type="spellEnd"/>
      <w:proofErr w:type="gramEnd"/>
      <w:r w:rsidR="008055AD">
        <w:t xml:space="preserve"> der HV </w:t>
      </w:r>
    </w:p>
    <w:p w14:paraId="4AE80161" w14:textId="77B8A570" w:rsidR="004236F7" w:rsidRDefault="004236F7" w:rsidP="00EE0113">
      <w:r w:rsidRPr="004236F7">
        <w:t xml:space="preserve">Natascha Hett erstattet den Tätigkeitsbericht des ÖH-Vorsitzes für den Zeitraum </w:t>
      </w:r>
      <w:r>
        <w:t>24</w:t>
      </w:r>
      <w:r w:rsidRPr="004236F7">
        <w:t>.</w:t>
      </w:r>
      <w:r>
        <w:t>10</w:t>
      </w:r>
      <w:r w:rsidRPr="004236F7">
        <w:t xml:space="preserve">.2025 bis </w:t>
      </w:r>
      <w:r>
        <w:t>30</w:t>
      </w:r>
      <w:r w:rsidRPr="004236F7">
        <w:t>.</w:t>
      </w:r>
      <w:r>
        <w:t>01</w:t>
      </w:r>
      <w:r w:rsidRPr="004236F7">
        <w:t>.202</w:t>
      </w:r>
      <w:r>
        <w:t>6</w:t>
      </w:r>
      <w:r w:rsidRPr="004236F7">
        <w:t>.</w:t>
      </w:r>
    </w:p>
    <w:p w14:paraId="0D279413" w14:textId="2D27229F" w:rsidR="00726561" w:rsidRDefault="007B64F1" w:rsidP="00EE0113">
      <w:r w:rsidRPr="007B64F1">
        <w:t>Sie berichtet über folgende Tätigkeiten und Entwicklungen:</w:t>
      </w:r>
    </w:p>
    <w:p w14:paraId="46531593" w14:textId="63DB1DAC" w:rsidR="007B64F1" w:rsidRDefault="00BA544F" w:rsidP="007B64F1">
      <w:pPr>
        <w:pStyle w:val="ListParagraph"/>
        <w:numPr>
          <w:ilvl w:val="0"/>
          <w:numId w:val="2"/>
        </w:numPr>
      </w:pPr>
      <w:r>
        <w:t>Seminarwochenende</w:t>
      </w:r>
      <w:r w:rsidR="004D3E91">
        <w:t xml:space="preserve"> vom November: </w:t>
      </w:r>
      <w:r w:rsidR="00D963A7">
        <w:t xml:space="preserve">Entwicklung von </w:t>
      </w:r>
      <w:r w:rsidR="00FA326B">
        <w:t>produktiven Projekten</w:t>
      </w:r>
    </w:p>
    <w:p w14:paraId="038A98DC" w14:textId="70F4E14C" w:rsidR="00FA326B" w:rsidRDefault="00FA326B" w:rsidP="00FA326B">
      <w:pPr>
        <w:pStyle w:val="ListParagraph"/>
        <w:numPr>
          <w:ilvl w:val="1"/>
          <w:numId w:val="2"/>
        </w:numPr>
      </w:pPr>
      <w:proofErr w:type="spellStart"/>
      <w:r>
        <w:t>Kaffetreffen</w:t>
      </w:r>
      <w:proofErr w:type="spellEnd"/>
      <w:r>
        <w:t xml:space="preserve">, welches am 26.01. schon stattgefunden hat </w:t>
      </w:r>
    </w:p>
    <w:p w14:paraId="66FF8CA4" w14:textId="7748699B" w:rsidR="00FA326B" w:rsidRDefault="00FA326B" w:rsidP="00FA326B">
      <w:pPr>
        <w:pStyle w:val="ListParagraph"/>
        <w:numPr>
          <w:ilvl w:val="1"/>
          <w:numId w:val="2"/>
        </w:numPr>
      </w:pPr>
      <w:proofErr w:type="spellStart"/>
      <w:r>
        <w:t>Recap</w:t>
      </w:r>
      <w:proofErr w:type="spellEnd"/>
      <w:r>
        <w:t xml:space="preserve"> welches weitergeführt werden soll, wegen der Mensasituation aber noch pausiert ist </w:t>
      </w:r>
    </w:p>
    <w:p w14:paraId="24EB5BA6" w14:textId="712221F9" w:rsidR="00BD57E5" w:rsidRDefault="00BD57E5" w:rsidP="00BD57E5">
      <w:pPr>
        <w:pStyle w:val="ListParagraph"/>
        <w:numPr>
          <w:ilvl w:val="0"/>
          <w:numId w:val="2"/>
        </w:numPr>
      </w:pPr>
      <w:r>
        <w:t xml:space="preserve">Mit StV Zahn und Human </w:t>
      </w:r>
      <w:r w:rsidR="00E50005">
        <w:t xml:space="preserve">wurde sich um Diskriminierungsfälle gekümmert </w:t>
      </w:r>
    </w:p>
    <w:p w14:paraId="21E790CB" w14:textId="7C48C7DA" w:rsidR="00E50005" w:rsidRDefault="00E50005" w:rsidP="00BD57E5">
      <w:pPr>
        <w:pStyle w:val="ListParagraph"/>
        <w:numPr>
          <w:ilvl w:val="0"/>
          <w:numId w:val="2"/>
        </w:numPr>
      </w:pPr>
      <w:r>
        <w:t xml:space="preserve">Weihnachtsfeier mit neuen Gesichtern in der ÖH </w:t>
      </w:r>
    </w:p>
    <w:p w14:paraId="18F1E418" w14:textId="03C6D19B" w:rsidR="00E50005" w:rsidRDefault="00E50005" w:rsidP="00BD57E5">
      <w:pPr>
        <w:pStyle w:val="ListParagraph"/>
        <w:numPr>
          <w:ilvl w:val="0"/>
          <w:numId w:val="2"/>
        </w:numPr>
      </w:pPr>
      <w:r>
        <w:t xml:space="preserve">Weihnachtskarten die persönlich an das Rektorat, CD, CuKo Human, </w:t>
      </w:r>
      <w:proofErr w:type="spellStart"/>
      <w:r>
        <w:t>StudiAbteilung</w:t>
      </w:r>
      <w:proofErr w:type="spellEnd"/>
      <w:r>
        <w:t xml:space="preserve"> gingen </w:t>
      </w:r>
    </w:p>
    <w:p w14:paraId="7C4E515C" w14:textId="3E05A544" w:rsidR="00E50005" w:rsidRDefault="00B01244" w:rsidP="00BD57E5">
      <w:pPr>
        <w:pStyle w:val="ListParagraph"/>
        <w:numPr>
          <w:ilvl w:val="0"/>
          <w:numId w:val="2"/>
        </w:numPr>
      </w:pPr>
      <w:r>
        <w:t xml:space="preserve">Treffen mit dem Rektor </w:t>
      </w:r>
      <w:r w:rsidR="00B87DA3">
        <w:t xml:space="preserve">und der </w:t>
      </w:r>
      <w:r w:rsidR="00B87DA3" w:rsidRPr="00F11A09">
        <w:t>Vizerektorin Rieder</w:t>
      </w:r>
      <w:r w:rsidR="00B87DA3">
        <w:t xml:space="preserve"> </w:t>
      </w:r>
    </w:p>
    <w:p w14:paraId="2DAF73F0" w14:textId="31A32C49" w:rsidR="009246E0" w:rsidRDefault="009246E0" w:rsidP="009246E0">
      <w:pPr>
        <w:pStyle w:val="ListParagraph"/>
        <w:numPr>
          <w:ilvl w:val="1"/>
          <w:numId w:val="2"/>
        </w:numPr>
      </w:pPr>
      <w:r>
        <w:t xml:space="preserve">Vorstellung </w:t>
      </w:r>
    </w:p>
    <w:p w14:paraId="2F53F56C" w14:textId="3EB5DA25" w:rsidR="006E1BC2" w:rsidRDefault="009B1AE7" w:rsidP="009246E0">
      <w:pPr>
        <w:pStyle w:val="ListParagraph"/>
        <w:numPr>
          <w:ilvl w:val="1"/>
          <w:numId w:val="2"/>
        </w:numPr>
      </w:pPr>
      <w:r>
        <w:t xml:space="preserve">Besprechung mit Vizerektorin Rieder über Security bei den </w:t>
      </w:r>
      <w:proofErr w:type="gramStart"/>
      <w:r>
        <w:t>SIP Ständen</w:t>
      </w:r>
      <w:proofErr w:type="gramEnd"/>
      <w:r>
        <w:t xml:space="preserve">/Punsch Ständen, PhD Gehältern, </w:t>
      </w:r>
      <w:r w:rsidR="00F11A09">
        <w:t>KPJ in Niederösterreich, Basisausbildung</w:t>
      </w:r>
    </w:p>
    <w:p w14:paraId="57D9C28B" w14:textId="7E28C917" w:rsidR="00B87DA3" w:rsidRDefault="00B87DA3" w:rsidP="00BD57E5">
      <w:pPr>
        <w:pStyle w:val="ListParagraph"/>
        <w:numPr>
          <w:ilvl w:val="0"/>
          <w:numId w:val="2"/>
        </w:numPr>
      </w:pPr>
      <w:r>
        <w:t>Härtefall-Vergabegremium</w:t>
      </w:r>
    </w:p>
    <w:p w14:paraId="011F49F6" w14:textId="52D21081" w:rsidR="00B87DA3" w:rsidRDefault="003B3B5E" w:rsidP="00BD57E5">
      <w:pPr>
        <w:pStyle w:val="ListParagraph"/>
        <w:numPr>
          <w:ilvl w:val="0"/>
          <w:numId w:val="2"/>
        </w:numPr>
      </w:pPr>
      <w:r>
        <w:t>Mensa: jegliche Treffen/Calls geführt mit Uni Wien</w:t>
      </w:r>
      <w:r w:rsidR="00CD303A">
        <w:t>, Kontakt aufgenommen mit TU Wien, da diese ihre</w:t>
      </w:r>
      <w:r w:rsidR="006A1596">
        <w:t xml:space="preserve"> wirtschaftliche Abwicklung unabhängig machen</w:t>
      </w:r>
    </w:p>
    <w:p w14:paraId="4B4B1B77" w14:textId="523E2EF5" w:rsidR="006A1596" w:rsidRDefault="006A1596" w:rsidP="00BD57E5">
      <w:pPr>
        <w:pStyle w:val="ListParagraph"/>
        <w:numPr>
          <w:ilvl w:val="0"/>
          <w:numId w:val="2"/>
        </w:numPr>
      </w:pPr>
      <w:r>
        <w:t xml:space="preserve">Senatssitzung: neue AG übergeordnete </w:t>
      </w:r>
      <w:proofErr w:type="spellStart"/>
      <w:r>
        <w:t>Habilkommission</w:t>
      </w:r>
      <w:proofErr w:type="spellEnd"/>
      <w:r>
        <w:t xml:space="preserve"> für die Übergangszeit, bis die neuen Richtlinien endgültig in Kraft treten </w:t>
      </w:r>
    </w:p>
    <w:p w14:paraId="15F799CE" w14:textId="30FC06AF" w:rsidR="00DA69D3" w:rsidRDefault="00DA69D3" w:rsidP="00BD57E5">
      <w:pPr>
        <w:pStyle w:val="ListParagraph"/>
        <w:numPr>
          <w:ilvl w:val="0"/>
          <w:numId w:val="2"/>
        </w:numPr>
      </w:pPr>
      <w:proofErr w:type="spellStart"/>
      <w:r>
        <w:t>Habilkommission</w:t>
      </w:r>
      <w:proofErr w:type="spellEnd"/>
      <w:r>
        <w:t xml:space="preserve"> </w:t>
      </w:r>
      <w:proofErr w:type="spellStart"/>
      <w:r>
        <w:t>Chir</w:t>
      </w:r>
      <w:proofErr w:type="spellEnd"/>
      <w:r>
        <w:t xml:space="preserve">, BK Medizinische Statistik </w:t>
      </w:r>
    </w:p>
    <w:p w14:paraId="267E8550" w14:textId="056A777F" w:rsidR="006A1596" w:rsidRDefault="00492F96" w:rsidP="00BD57E5">
      <w:pPr>
        <w:pStyle w:val="ListParagraph"/>
        <w:numPr>
          <w:ilvl w:val="0"/>
          <w:numId w:val="2"/>
        </w:numPr>
      </w:pPr>
      <w:r>
        <w:t>Treffen mit Czech (mehr dazu unter TP 13)</w:t>
      </w:r>
    </w:p>
    <w:p w14:paraId="4545FB13" w14:textId="0872509F" w:rsidR="00DA69D3" w:rsidRDefault="001758D6" w:rsidP="00BD57E5">
      <w:pPr>
        <w:pStyle w:val="ListParagraph"/>
        <w:numPr>
          <w:ilvl w:val="0"/>
          <w:numId w:val="2"/>
        </w:numPr>
      </w:pPr>
      <w:r w:rsidRPr="00943A4F">
        <w:t xml:space="preserve">Treffen mit Bundes-ÄK: </w:t>
      </w:r>
      <w:r w:rsidR="004F1D99" w:rsidRPr="00943A4F">
        <w:t xml:space="preserve">Ausbildungsevaluierung in der Facharztbildung, </w:t>
      </w:r>
      <w:r w:rsidR="00D8591D" w:rsidRPr="00943A4F">
        <w:t xml:space="preserve">Basisausbildung Umfrageergebnisse und </w:t>
      </w:r>
      <w:proofErr w:type="gramStart"/>
      <w:r w:rsidR="00D8591D" w:rsidRPr="00943A4F">
        <w:t>KPJ Anrechnung</w:t>
      </w:r>
      <w:proofErr w:type="gramEnd"/>
    </w:p>
    <w:p w14:paraId="16105A4A" w14:textId="2E66F388" w:rsidR="004C35E3" w:rsidRDefault="004C35E3" w:rsidP="00BD57E5">
      <w:pPr>
        <w:pStyle w:val="ListParagraph"/>
        <w:numPr>
          <w:ilvl w:val="0"/>
          <w:numId w:val="2"/>
        </w:numPr>
      </w:pPr>
      <w:r>
        <w:t xml:space="preserve">Stand </w:t>
      </w:r>
      <w:proofErr w:type="gramStart"/>
      <w:r>
        <w:t>KPJ Anrechnung</w:t>
      </w:r>
      <w:proofErr w:type="gramEnd"/>
      <w:r>
        <w:t>:</w:t>
      </w:r>
      <w:r w:rsidR="008B7DDB">
        <w:t xml:space="preserve"> Eine konkrete Umsetzung wurde noch nicht festgelegt. Ein weiteres Treffen mit der Bundes-ÄK </w:t>
      </w:r>
      <w:r w:rsidR="003B569C">
        <w:t xml:space="preserve">für ein Update ist </w:t>
      </w:r>
      <w:proofErr w:type="spellStart"/>
      <w:r w:rsidR="003B569C">
        <w:t>mitte</w:t>
      </w:r>
      <w:proofErr w:type="spellEnd"/>
      <w:r w:rsidR="003B569C">
        <w:t xml:space="preserve"> Mai geplant.</w:t>
      </w:r>
    </w:p>
    <w:p w14:paraId="4B44834C" w14:textId="35E2FAFE" w:rsidR="004C35E3" w:rsidRDefault="004C35E3" w:rsidP="00BD57E5">
      <w:pPr>
        <w:pStyle w:val="ListParagraph"/>
        <w:numPr>
          <w:ilvl w:val="0"/>
          <w:numId w:val="2"/>
        </w:numPr>
      </w:pPr>
      <w:r>
        <w:t>Infoevent mit der Wienerärztekammer im Dezember zum Berufsstart</w:t>
      </w:r>
    </w:p>
    <w:p w14:paraId="72CE648B" w14:textId="3A17E0FA" w:rsidR="004C35E3" w:rsidRDefault="003B569C" w:rsidP="004C35E3">
      <w:pPr>
        <w:pStyle w:val="ListParagraph"/>
        <w:numPr>
          <w:ilvl w:val="0"/>
          <w:numId w:val="2"/>
        </w:numPr>
      </w:pPr>
      <w:r>
        <w:lastRenderedPageBreak/>
        <w:t xml:space="preserve">Befassung mit einer </w:t>
      </w:r>
      <w:r w:rsidR="004C35E3">
        <w:t xml:space="preserve">Erhöhung </w:t>
      </w:r>
      <w:r>
        <w:t xml:space="preserve">der </w:t>
      </w:r>
      <w:proofErr w:type="gramStart"/>
      <w:r>
        <w:t>KPJ Aufwandsentschädigung</w:t>
      </w:r>
      <w:proofErr w:type="gramEnd"/>
    </w:p>
    <w:p w14:paraId="46B8C248" w14:textId="7E67D0C6" w:rsidR="004C35E3" w:rsidRPr="00943A4F" w:rsidRDefault="004C35E3" w:rsidP="004C35E3">
      <w:r w:rsidRPr="000F1797">
        <w:t xml:space="preserve">Rederecht für alle Anwesenden auf Vorschlag von </w:t>
      </w:r>
      <w:r>
        <w:t>Natascha Hett</w:t>
      </w:r>
      <w:r w:rsidRPr="000F1797">
        <w:t xml:space="preserve"> wird einstimmig</w:t>
      </w:r>
      <w:r>
        <w:t xml:space="preserve"> (10/10)</w:t>
      </w:r>
      <w:r w:rsidRPr="000F1797">
        <w:t xml:space="preserve"> angenommen.</w:t>
      </w:r>
    </w:p>
    <w:p w14:paraId="3F6C8E37" w14:textId="5AA26F83" w:rsidR="00374DDA" w:rsidRDefault="00374DDA" w:rsidP="00374DDA">
      <w:pPr>
        <w:pStyle w:val="Heading1"/>
        <w:numPr>
          <w:ilvl w:val="0"/>
          <w:numId w:val="1"/>
        </w:numPr>
      </w:pPr>
      <w:r>
        <w:t xml:space="preserve">Berichte der Vorsitzenden </w:t>
      </w:r>
      <w:r w:rsidR="000A2CE8">
        <w:t xml:space="preserve">der Studienvertretungen </w:t>
      </w:r>
    </w:p>
    <w:p w14:paraId="71952F4D" w14:textId="68BC70A2" w:rsidR="000D0301" w:rsidRPr="000D0301" w:rsidRDefault="000D0301" w:rsidP="000D0301">
      <w:pPr>
        <w:rPr>
          <w:b/>
          <w:bCs/>
        </w:rPr>
      </w:pPr>
      <w:r w:rsidRPr="000D0301">
        <w:rPr>
          <w:b/>
          <w:bCs/>
        </w:rPr>
        <w:t xml:space="preserve">UV-Bericht der StV Humanmedizin </w:t>
      </w:r>
    </w:p>
    <w:p w14:paraId="526EC96D" w14:textId="24433AD4" w:rsidR="009264EC" w:rsidRDefault="009264EC" w:rsidP="003B569C">
      <w:r>
        <w:t xml:space="preserve">Jonathan Norwig verweist auf den Bericht. </w:t>
      </w:r>
    </w:p>
    <w:p w14:paraId="1D4D151C" w14:textId="312F8766" w:rsidR="008F253E" w:rsidRDefault="009264EC" w:rsidP="003B569C">
      <w:r>
        <w:t xml:space="preserve">Er führt aus, dass die StV Human sich mit Mails befasst hat und mit der Satzungsänderung, die heute noch besprochen wird. </w:t>
      </w:r>
    </w:p>
    <w:p w14:paraId="4D9CCA4D" w14:textId="4457323B" w:rsidR="003B569C" w:rsidRDefault="000D0301" w:rsidP="003B569C">
      <w:pPr>
        <w:rPr>
          <w:b/>
          <w:bCs/>
        </w:rPr>
      </w:pPr>
      <w:r>
        <w:rPr>
          <w:b/>
          <w:bCs/>
        </w:rPr>
        <w:t>UV-B</w:t>
      </w:r>
      <w:r w:rsidR="003B569C" w:rsidRPr="003B569C">
        <w:rPr>
          <w:b/>
          <w:bCs/>
        </w:rPr>
        <w:t xml:space="preserve">ericht der StV Zahnmedizin </w:t>
      </w:r>
    </w:p>
    <w:p w14:paraId="72759F67" w14:textId="2F33D38F" w:rsidR="009264EC" w:rsidRPr="009264EC" w:rsidRDefault="009264EC" w:rsidP="003B569C">
      <w:r w:rsidRPr="009264EC">
        <w:t>Arian Nour verweist auf den Bericht</w:t>
      </w:r>
      <w:r>
        <w:t>.</w:t>
      </w:r>
    </w:p>
    <w:p w14:paraId="2A834FAA" w14:textId="57A8D39E" w:rsidR="004C35E3" w:rsidRDefault="004C35E3" w:rsidP="000D0301">
      <w:r>
        <w:t>Natascha</w:t>
      </w:r>
      <w:r w:rsidR="009F125C">
        <w:t xml:space="preserve"> Hett erkundigt sich bezüglich des Standes einer Aufwandsentschädigung für das 72 Wochen Praktikum.</w:t>
      </w:r>
    </w:p>
    <w:p w14:paraId="0618837F" w14:textId="3B7DD87D" w:rsidR="009264EC" w:rsidRDefault="009F125C" w:rsidP="000A2CE8">
      <w:r>
        <w:t xml:space="preserve">Arian Nour erklärt das mit der </w:t>
      </w:r>
      <w:r w:rsidR="004C35E3">
        <w:t>Klinikleitung Kontakt aufgenommen</w:t>
      </w:r>
      <w:r>
        <w:t xml:space="preserve"> wurde</w:t>
      </w:r>
      <w:r w:rsidR="004C35E3">
        <w:t xml:space="preserve">. </w:t>
      </w:r>
      <w:r>
        <w:t xml:space="preserve">Es gibt ein </w:t>
      </w:r>
      <w:r w:rsidR="004C35E3">
        <w:t>Konzept</w:t>
      </w:r>
      <w:r>
        <w:t xml:space="preserve"> für ein</w:t>
      </w:r>
      <w:r w:rsidR="004C35E3">
        <w:t xml:space="preserve"> Stipendium mit </w:t>
      </w:r>
      <w:proofErr w:type="gramStart"/>
      <w:r>
        <w:t>M</w:t>
      </w:r>
      <w:r w:rsidR="004C35E3">
        <w:t>inisterium</w:t>
      </w:r>
      <w:proofErr w:type="gramEnd"/>
      <w:r>
        <w:t xml:space="preserve"> von dem die StV Zahn</w:t>
      </w:r>
      <w:r w:rsidR="004C35E3">
        <w:t xml:space="preserve"> nicht </w:t>
      </w:r>
      <w:r>
        <w:t>abgeneigt ist</w:t>
      </w:r>
      <w:r w:rsidR="00C4641C">
        <w:t>,</w:t>
      </w:r>
      <w:r w:rsidR="004C35E3">
        <w:t xml:space="preserve"> aber</w:t>
      </w:r>
      <w:r>
        <w:t xml:space="preserve"> das Z</w:t>
      </w:r>
      <w:r w:rsidR="004C35E3">
        <w:t xml:space="preserve">iel </w:t>
      </w:r>
      <w:r>
        <w:t>ist eine Aufwandsentschädigung für all</w:t>
      </w:r>
      <w:r w:rsidR="00C4641C">
        <w:t>e</w:t>
      </w:r>
      <w:r>
        <w:t>, deshalb wird ein</w:t>
      </w:r>
      <w:r w:rsidR="004C35E3">
        <w:t xml:space="preserve"> Weg über Krankenkassa</w:t>
      </w:r>
      <w:r>
        <w:t xml:space="preserve"> probiert</w:t>
      </w:r>
      <w:r w:rsidR="004C35E3">
        <w:t>.</w:t>
      </w:r>
    </w:p>
    <w:p w14:paraId="38004DEA" w14:textId="076C4DEF" w:rsidR="009F125C" w:rsidRDefault="009F125C" w:rsidP="009F125C">
      <w:pPr>
        <w:rPr>
          <w:b/>
          <w:bCs/>
        </w:rPr>
      </w:pPr>
      <w:r w:rsidRPr="000D0301">
        <w:rPr>
          <w:b/>
          <w:bCs/>
        </w:rPr>
        <w:t xml:space="preserve">UV-Bericht der StV </w:t>
      </w:r>
      <w:proofErr w:type="spellStart"/>
      <w:r>
        <w:rPr>
          <w:b/>
          <w:bCs/>
        </w:rPr>
        <w:t>Postgrad</w:t>
      </w:r>
      <w:proofErr w:type="spellEnd"/>
      <w:r w:rsidRPr="000D0301">
        <w:rPr>
          <w:b/>
          <w:bCs/>
        </w:rPr>
        <w:t xml:space="preserve"> </w:t>
      </w:r>
    </w:p>
    <w:p w14:paraId="2D66BB81" w14:textId="50B6F518" w:rsidR="009F125C" w:rsidRPr="008F253E" w:rsidRDefault="009264EC" w:rsidP="009264EC">
      <w:r w:rsidRPr="009264EC">
        <w:t xml:space="preserve">Nicole Brunner berichtet über die </w:t>
      </w:r>
      <w:r>
        <w:t>l</w:t>
      </w:r>
      <w:r w:rsidR="009F125C" w:rsidRPr="009F125C">
        <w:t>aufende</w:t>
      </w:r>
      <w:r>
        <w:t>n</w:t>
      </w:r>
      <w:r w:rsidR="009F125C" w:rsidRPr="009F125C">
        <w:t xml:space="preserve"> Beratung</w:t>
      </w:r>
      <w:r>
        <w:t>en</w:t>
      </w:r>
      <w:r w:rsidR="009F125C" w:rsidRPr="009F125C">
        <w:t xml:space="preserve"> postgradueller Studierender (PhD, </w:t>
      </w:r>
      <w:proofErr w:type="spellStart"/>
      <w:r w:rsidR="009F125C" w:rsidRPr="009F125C">
        <w:t>MDPhD</w:t>
      </w:r>
      <w:proofErr w:type="spellEnd"/>
      <w:r w:rsidR="009F125C" w:rsidRPr="009F125C">
        <w:t>, Med. Informatik)</w:t>
      </w:r>
      <w:r>
        <w:rPr>
          <w:b/>
          <w:bCs/>
        </w:rPr>
        <w:t xml:space="preserve">, </w:t>
      </w:r>
      <w:r w:rsidR="009F125C" w:rsidRPr="009F125C">
        <w:t xml:space="preserve">Bearbeitung organisatorischer, </w:t>
      </w:r>
      <w:proofErr w:type="spellStart"/>
      <w:r w:rsidR="009F125C" w:rsidRPr="009F125C">
        <w:t>curriculärer</w:t>
      </w:r>
      <w:proofErr w:type="spellEnd"/>
      <w:r w:rsidR="009F125C" w:rsidRPr="009F125C">
        <w:t xml:space="preserve"> und studienrechtlicher Anfragen</w:t>
      </w:r>
      <w:r>
        <w:rPr>
          <w:b/>
          <w:bCs/>
        </w:rPr>
        <w:t xml:space="preserve">, </w:t>
      </w:r>
      <w:r w:rsidR="009F125C" w:rsidRPr="009F125C">
        <w:t xml:space="preserve">Abstimmung mit Studien- und Rechtsabteilung (u. a. </w:t>
      </w:r>
      <w:proofErr w:type="spellStart"/>
      <w:r w:rsidR="009F125C" w:rsidRPr="009F125C">
        <w:t>MDPhD</w:t>
      </w:r>
      <w:proofErr w:type="spellEnd"/>
      <w:r w:rsidR="009F125C" w:rsidRPr="009F125C">
        <w:t>-Thematik)</w:t>
      </w:r>
      <w:r>
        <w:rPr>
          <w:b/>
          <w:bCs/>
        </w:rPr>
        <w:t xml:space="preserve">, </w:t>
      </w:r>
      <w:r w:rsidR="009F125C" w:rsidRPr="009F125C">
        <w:t xml:space="preserve">Mitarbeit in </w:t>
      </w:r>
      <w:proofErr w:type="spellStart"/>
      <w:r w:rsidR="009F125C" w:rsidRPr="009F125C">
        <w:t>Curricularkommissionen</w:t>
      </w:r>
      <w:proofErr w:type="spellEnd"/>
      <w:r w:rsidR="009F125C" w:rsidRPr="009F125C">
        <w:t xml:space="preserve"> (CuKo Master, ULG, PhD)</w:t>
      </w:r>
      <w:r>
        <w:rPr>
          <w:b/>
          <w:bCs/>
        </w:rPr>
        <w:t xml:space="preserve">, </w:t>
      </w:r>
      <w:r w:rsidR="009F125C" w:rsidRPr="009F125C">
        <w:t>Vorbereitung und Durchführung der STV-Sitzung am 15.12.2025</w:t>
      </w:r>
      <w:r>
        <w:rPr>
          <w:b/>
          <w:bCs/>
        </w:rPr>
        <w:t xml:space="preserve">, </w:t>
      </w:r>
      <w:r w:rsidR="009F125C" w:rsidRPr="009F125C">
        <w:t>Beschluss von Kongressförderungen (Conference Grant &amp; Conference Grant „Mini“)</w:t>
      </w:r>
      <w:r w:rsidR="008F253E">
        <w:rPr>
          <w:b/>
          <w:bCs/>
        </w:rPr>
        <w:t xml:space="preserve">. </w:t>
      </w:r>
      <w:r w:rsidR="008F253E" w:rsidRPr="008F253E">
        <w:t xml:space="preserve">Zudem berichtet sie auch über das </w:t>
      </w:r>
      <w:proofErr w:type="spellStart"/>
      <w:r w:rsidR="008F253E" w:rsidRPr="008F253E">
        <w:t>MDPhD</w:t>
      </w:r>
      <w:proofErr w:type="spellEnd"/>
      <w:r w:rsidR="008F253E" w:rsidRPr="008F253E">
        <w:t xml:space="preserve"> Studium. </w:t>
      </w:r>
    </w:p>
    <w:p w14:paraId="395B9D44" w14:textId="48C70E95" w:rsidR="00F15949" w:rsidRDefault="00D304D0" w:rsidP="00F15949">
      <w:pPr>
        <w:pStyle w:val="Heading1"/>
        <w:numPr>
          <w:ilvl w:val="0"/>
          <w:numId w:val="1"/>
        </w:numPr>
      </w:pPr>
      <w:r>
        <w:t xml:space="preserve">Berichte der </w:t>
      </w:r>
      <w:proofErr w:type="spellStart"/>
      <w:proofErr w:type="gramStart"/>
      <w:r>
        <w:t>Referent:innen</w:t>
      </w:r>
      <w:proofErr w:type="spellEnd"/>
      <w:proofErr w:type="gramEnd"/>
    </w:p>
    <w:p w14:paraId="7D934273" w14:textId="3B69DEDA" w:rsidR="00260368" w:rsidRPr="00260368" w:rsidRDefault="00260368" w:rsidP="00260368">
      <w:pPr>
        <w:rPr>
          <w:b/>
          <w:bCs/>
        </w:rPr>
      </w:pPr>
      <w:r w:rsidRPr="00260368">
        <w:rPr>
          <w:b/>
          <w:bCs/>
        </w:rPr>
        <w:t xml:space="preserve">Referat für IT-Services </w:t>
      </w:r>
    </w:p>
    <w:p w14:paraId="3E51FCB2" w14:textId="197EF6C9" w:rsidR="00AC0F50" w:rsidRDefault="009264EC" w:rsidP="00AC0F50">
      <w:r>
        <w:t xml:space="preserve">Petrus Aho verweist auf seinen Bericht. </w:t>
      </w:r>
    </w:p>
    <w:p w14:paraId="4E0B36E6" w14:textId="180B570B" w:rsidR="00AC0F50" w:rsidRPr="00AC0F50" w:rsidRDefault="00AC0F50" w:rsidP="00AC0F50">
      <w:pPr>
        <w:rPr>
          <w:b/>
          <w:bCs/>
        </w:rPr>
      </w:pPr>
      <w:r w:rsidRPr="003C1BA3">
        <w:rPr>
          <w:b/>
          <w:bCs/>
        </w:rPr>
        <w:t>Referat für Eventmanagement und Schulungen</w:t>
      </w:r>
    </w:p>
    <w:p w14:paraId="721CE188" w14:textId="040DE890" w:rsidR="003C1BA3" w:rsidRDefault="003C1BA3" w:rsidP="00D304D0">
      <w:r>
        <w:t xml:space="preserve">Carolin Hecker verweist auf ihren Bericht. </w:t>
      </w:r>
    </w:p>
    <w:p w14:paraId="196EAF3A" w14:textId="77AC1DC4" w:rsidR="00EC15BB" w:rsidRPr="008F253E" w:rsidRDefault="004C35E3" w:rsidP="00EC15BB">
      <w:r>
        <w:t>Caro</w:t>
      </w:r>
      <w:r w:rsidR="003C1BA3">
        <w:t xml:space="preserve">lin </w:t>
      </w:r>
      <w:r w:rsidR="00AC0F50">
        <w:t>Hecker</w:t>
      </w:r>
      <w:r>
        <w:t xml:space="preserve"> </w:t>
      </w:r>
      <w:r w:rsidR="00AC0F50">
        <w:t>s</w:t>
      </w:r>
      <w:r>
        <w:t xml:space="preserve">pricht Dienstpläne </w:t>
      </w:r>
      <w:r w:rsidR="00AC0F50">
        <w:t xml:space="preserve">für </w:t>
      </w:r>
      <w:r>
        <w:t xml:space="preserve">SIP-Stände im Februar </w:t>
      </w:r>
      <w:r w:rsidR="00127490">
        <w:t xml:space="preserve">an und bittet um Eintragung. Am Tag der Uni </w:t>
      </w:r>
      <w:r w:rsidR="00AC0F50">
        <w:t xml:space="preserve">wird </w:t>
      </w:r>
      <w:r w:rsidR="00127490">
        <w:t>wieder</w:t>
      </w:r>
      <w:r w:rsidR="00AC0F50">
        <w:t xml:space="preserve"> geplant eine </w:t>
      </w:r>
      <w:r w:rsidR="00127490">
        <w:t>Bar</w:t>
      </w:r>
      <w:r w:rsidR="00AC0F50">
        <w:t xml:space="preserve"> zu betreuen</w:t>
      </w:r>
      <w:r w:rsidR="00127490">
        <w:t>.</w:t>
      </w:r>
      <w:r w:rsidR="001946FE">
        <w:br/>
      </w:r>
      <w:r w:rsidR="00AC0F50">
        <w:t xml:space="preserve">Bezüglich der Security bei den </w:t>
      </w:r>
      <w:proofErr w:type="spellStart"/>
      <w:r w:rsidR="00AC0F50">
        <w:t>Sip</w:t>
      </w:r>
      <w:proofErr w:type="spellEnd"/>
      <w:r w:rsidR="00AC0F50">
        <w:t xml:space="preserve">-Ständen ist man in Kontakt mit </w:t>
      </w:r>
      <w:r w:rsidR="00127490">
        <w:t xml:space="preserve">Klaus </w:t>
      </w:r>
      <w:r w:rsidR="00AC0F50">
        <w:t xml:space="preserve">Dietl, welcher eine </w:t>
      </w:r>
      <w:r w:rsidR="00C4641C">
        <w:t>h</w:t>
      </w:r>
      <w:r w:rsidR="00127490">
        <w:t>ausintern</w:t>
      </w:r>
      <w:r w:rsidR="00AC0F50">
        <w:t>e Lösung vorgeschlagen hat.</w:t>
      </w:r>
      <w:r w:rsidR="00127490">
        <w:t xml:space="preserve"> Man braucht </w:t>
      </w:r>
      <w:r w:rsidR="00C4641C">
        <w:t xml:space="preserve">dennoch </w:t>
      </w:r>
      <w:r w:rsidR="00127490">
        <w:t>jemanden für die Rettungsgasse. Die anderen Organisationen brauchen keine Security.</w:t>
      </w:r>
      <w:r w:rsidR="00EC15BB">
        <w:t xml:space="preserve"> </w:t>
      </w:r>
      <w:r w:rsidR="00C4641C">
        <w:t xml:space="preserve">Die </w:t>
      </w:r>
      <w:r w:rsidR="00127490">
        <w:t>Kooperation bei SIP-Ständen</w:t>
      </w:r>
      <w:r w:rsidR="00EC15BB">
        <w:t xml:space="preserve"> mit Kritische Medizin Wien und</w:t>
      </w:r>
      <w:r w:rsidR="00127490">
        <w:t xml:space="preserve"> </w:t>
      </w:r>
      <w:r w:rsidR="00EC15BB">
        <w:t xml:space="preserve">Young </w:t>
      </w:r>
      <w:proofErr w:type="spellStart"/>
      <w:r w:rsidR="00EC15BB">
        <w:t>Surgeons</w:t>
      </w:r>
      <w:proofErr w:type="spellEnd"/>
      <w:r w:rsidR="00EC15BB">
        <w:t xml:space="preserve"> Organisation wird erwähnt.</w:t>
      </w:r>
    </w:p>
    <w:p w14:paraId="46B3E599" w14:textId="46450CE7" w:rsidR="00EC15BB" w:rsidRPr="00EC15BB" w:rsidRDefault="00EC15BB" w:rsidP="00EC15BB">
      <w:pPr>
        <w:rPr>
          <w:b/>
          <w:bCs/>
          <w:lang w:val="de-AT"/>
        </w:rPr>
      </w:pPr>
      <w:r w:rsidRPr="003C1BA3">
        <w:rPr>
          <w:b/>
          <w:bCs/>
          <w:lang w:val="de-AT"/>
        </w:rPr>
        <w:t>Referat für Internationale Angelegenheiten</w:t>
      </w:r>
    </w:p>
    <w:p w14:paraId="722FF158" w14:textId="5A091BFE" w:rsidR="00AC0F50" w:rsidRPr="00EC15BB" w:rsidRDefault="003C1BA3" w:rsidP="00D304D0">
      <w:r>
        <w:rPr>
          <w:lang w:val="de-AT"/>
        </w:rPr>
        <w:t>Katharina Xia verweist auf ihren Bericht.</w:t>
      </w:r>
    </w:p>
    <w:p w14:paraId="77E4AF3A" w14:textId="1350B00F" w:rsidR="00A678F2" w:rsidRDefault="00EC15BB" w:rsidP="00D304D0">
      <w:r w:rsidRPr="00EC15BB">
        <w:rPr>
          <w:lang w:val="de-AT"/>
        </w:rPr>
        <w:lastRenderedPageBreak/>
        <w:t>Katharina Xia</w:t>
      </w:r>
      <w:r w:rsidR="00A678F2">
        <w:rPr>
          <w:lang w:val="de-AT"/>
        </w:rPr>
        <w:t xml:space="preserve"> erwähnt</w:t>
      </w:r>
      <w:r>
        <w:t xml:space="preserve"> außerdem die Aktualisierung der Erasmus-</w:t>
      </w:r>
      <w:r w:rsidR="00127490">
        <w:t xml:space="preserve">Reihungskriterien </w:t>
      </w:r>
      <w:r>
        <w:t>gemeinsam mit dem international</w:t>
      </w:r>
      <w:r w:rsidR="00A678F2">
        <w:t>e</w:t>
      </w:r>
      <w:r>
        <w:t xml:space="preserve"> Office.</w:t>
      </w:r>
    </w:p>
    <w:p w14:paraId="7DC9F7CE" w14:textId="23767AC5" w:rsidR="00A678F2" w:rsidRPr="00A678F2" w:rsidRDefault="00A678F2" w:rsidP="00A678F2">
      <w:pPr>
        <w:rPr>
          <w:b/>
          <w:bCs/>
          <w:lang w:val="de-AT"/>
        </w:rPr>
      </w:pPr>
      <w:r w:rsidRPr="003C1BA3">
        <w:rPr>
          <w:b/>
          <w:bCs/>
          <w:lang w:val="de-AT"/>
        </w:rPr>
        <w:t xml:space="preserve">Referat für bildungspolitische Angelegenheiten </w:t>
      </w:r>
    </w:p>
    <w:p w14:paraId="1C69A7CD" w14:textId="51EB47CF" w:rsidR="003C1BA3" w:rsidRDefault="003C1BA3" w:rsidP="00D304D0">
      <w:pPr>
        <w:rPr>
          <w:lang w:val="de-AT"/>
        </w:rPr>
      </w:pPr>
      <w:r>
        <w:rPr>
          <w:lang w:val="de-AT"/>
        </w:rPr>
        <w:t>Johanna Diernegger verweist auf ihren Bericht.</w:t>
      </w:r>
    </w:p>
    <w:p w14:paraId="20565B70" w14:textId="581B1EB9" w:rsidR="00A678F2" w:rsidRPr="003C1BA3" w:rsidRDefault="00127490" w:rsidP="00A678F2">
      <w:r>
        <w:t>Johanna</w:t>
      </w:r>
      <w:r w:rsidR="00A678F2">
        <w:t xml:space="preserve"> Diernegger berichtet das </w:t>
      </w:r>
      <w:r>
        <w:t>Mag. Spiegel</w:t>
      </w:r>
      <w:r w:rsidR="00A678F2">
        <w:t xml:space="preserve">s </w:t>
      </w:r>
      <w:r>
        <w:t>Anregungen bezüglich SSM umgesetzt</w:t>
      </w:r>
      <w:r w:rsidR="00A678F2">
        <w:t xml:space="preserve"> wurde</w:t>
      </w:r>
      <w:r>
        <w:t xml:space="preserve">. </w:t>
      </w:r>
      <w:r w:rsidR="00A678F2">
        <w:t>In</w:t>
      </w:r>
      <w:r>
        <w:t xml:space="preserve"> SSM3</w:t>
      </w:r>
      <w:r w:rsidR="00A678F2">
        <w:t xml:space="preserve"> wird ein</w:t>
      </w:r>
      <w:r>
        <w:t xml:space="preserve"> Seminar von der Plagiatsstelle integriert.</w:t>
      </w:r>
    </w:p>
    <w:p w14:paraId="5B414B9F" w14:textId="02E82EC1" w:rsidR="00A678F2" w:rsidRPr="00A678F2" w:rsidRDefault="00A678F2" w:rsidP="00A678F2">
      <w:pPr>
        <w:rPr>
          <w:b/>
          <w:bCs/>
          <w:lang w:val="de-AT"/>
        </w:rPr>
      </w:pPr>
      <w:r w:rsidRPr="003C1BA3">
        <w:rPr>
          <w:b/>
          <w:bCs/>
          <w:lang w:val="de-AT"/>
        </w:rPr>
        <w:t>Referat für Multimedia</w:t>
      </w:r>
    </w:p>
    <w:p w14:paraId="2F611DA9" w14:textId="0B973B02" w:rsidR="00A678F2" w:rsidRDefault="003C1BA3" w:rsidP="00D304D0">
      <w:r>
        <w:rPr>
          <w:lang w:val="de-AT"/>
        </w:rPr>
        <w:t xml:space="preserve">Clarissa Asinger (in Vertretung von Vincent Aigner) verweist auf den Bericht. </w:t>
      </w:r>
    </w:p>
    <w:p w14:paraId="163B8469" w14:textId="4AC63D35" w:rsidR="00A678F2" w:rsidRPr="00A678F2" w:rsidRDefault="00A678F2" w:rsidP="00A678F2">
      <w:pPr>
        <w:rPr>
          <w:b/>
          <w:bCs/>
          <w:lang w:val="de-AT"/>
        </w:rPr>
      </w:pPr>
      <w:r w:rsidRPr="003C1BA3">
        <w:rPr>
          <w:b/>
          <w:bCs/>
          <w:lang w:val="de-AT"/>
        </w:rPr>
        <w:t>Referat für sozialpolitische Angelegenheiten</w:t>
      </w:r>
    </w:p>
    <w:p w14:paraId="2039E52A" w14:textId="32614183" w:rsidR="003C1BA3" w:rsidRDefault="003C1BA3" w:rsidP="00D304D0">
      <w:pPr>
        <w:rPr>
          <w:lang w:val="de-AT"/>
        </w:rPr>
      </w:pPr>
      <w:r>
        <w:rPr>
          <w:lang w:val="de-AT"/>
        </w:rPr>
        <w:t xml:space="preserve">Tina Saffarian verweist auf ihren Bericht. </w:t>
      </w:r>
    </w:p>
    <w:p w14:paraId="4BCD5269" w14:textId="1CDF70BE" w:rsidR="009264EC" w:rsidRDefault="00127490" w:rsidP="00D304D0">
      <w:pPr>
        <w:rPr>
          <w:lang w:val="de-AT"/>
        </w:rPr>
      </w:pPr>
      <w:r>
        <w:t xml:space="preserve">Natascha </w:t>
      </w:r>
      <w:r w:rsidR="00A678F2">
        <w:t xml:space="preserve">Hett </w:t>
      </w:r>
      <w:r>
        <w:t xml:space="preserve">schlägt </w:t>
      </w:r>
      <w:r w:rsidR="008F253E">
        <w:t xml:space="preserve">ein </w:t>
      </w:r>
      <w:r>
        <w:t>Treffen bezüglich Härtefallrichtlinien</w:t>
      </w:r>
      <w:r w:rsidR="008F253E">
        <w:t xml:space="preserve"> vor</w:t>
      </w:r>
      <w:r>
        <w:t>.</w:t>
      </w:r>
      <w:r w:rsidR="00A678F2">
        <w:t xml:space="preserve"> </w:t>
      </w:r>
      <w:r w:rsidR="00A678F2" w:rsidRPr="00A678F2">
        <w:rPr>
          <w:lang w:val="de-AT"/>
        </w:rPr>
        <w:t>Tina Saffarian zeigt sich</w:t>
      </w:r>
      <w:r w:rsidR="00A678F2">
        <w:rPr>
          <w:lang w:val="de-AT"/>
        </w:rPr>
        <w:t xml:space="preserve"> sehr offen für das Treffen.</w:t>
      </w:r>
    </w:p>
    <w:p w14:paraId="3629CD99" w14:textId="2EC81BF9" w:rsidR="0025386A" w:rsidRDefault="0025386A" w:rsidP="0025386A">
      <w:pPr>
        <w:rPr>
          <w:b/>
          <w:bCs/>
          <w:lang w:val="de-AT"/>
        </w:rPr>
      </w:pPr>
      <w:r w:rsidRPr="0025386A">
        <w:rPr>
          <w:b/>
          <w:bCs/>
          <w:lang w:val="de-AT"/>
        </w:rPr>
        <w:t>Referat für curriculare Angelegenheiten</w:t>
      </w:r>
    </w:p>
    <w:p w14:paraId="6B3BB35B" w14:textId="1EB44EFC" w:rsidR="009264EC" w:rsidRPr="009264EC" w:rsidRDefault="009264EC" w:rsidP="0025386A">
      <w:pPr>
        <w:rPr>
          <w:lang w:val="de-AT"/>
        </w:rPr>
      </w:pPr>
      <w:r w:rsidRPr="009264EC">
        <w:rPr>
          <w:lang w:val="de-AT"/>
        </w:rPr>
        <w:t xml:space="preserve">Alexander Hamedinger verweist auf </w:t>
      </w:r>
      <w:r>
        <w:rPr>
          <w:lang w:val="de-AT"/>
        </w:rPr>
        <w:t>seinen</w:t>
      </w:r>
      <w:r w:rsidRPr="009264EC">
        <w:rPr>
          <w:lang w:val="de-AT"/>
        </w:rPr>
        <w:t xml:space="preserve"> Bericht. </w:t>
      </w:r>
    </w:p>
    <w:p w14:paraId="2FC22AA4" w14:textId="77777777" w:rsidR="0025386A" w:rsidRPr="0025386A" w:rsidRDefault="0025386A" w:rsidP="0025386A">
      <w:pPr>
        <w:rPr>
          <w:b/>
          <w:bCs/>
          <w:lang w:val="de-AT"/>
        </w:rPr>
      </w:pPr>
      <w:r w:rsidRPr="003C1BA3">
        <w:rPr>
          <w:b/>
          <w:bCs/>
          <w:lang w:val="de-AT"/>
        </w:rPr>
        <w:t>Bericht des Referats für Sport und Gesundheit</w:t>
      </w:r>
    </w:p>
    <w:p w14:paraId="68A0DACC" w14:textId="2AEEAD2D" w:rsidR="005354E6" w:rsidRDefault="003C1BA3" w:rsidP="005354E6">
      <w:r>
        <w:rPr>
          <w:lang w:val="de-AT"/>
        </w:rPr>
        <w:t xml:space="preserve">Imran </w:t>
      </w:r>
      <w:proofErr w:type="spellStart"/>
      <w:r>
        <w:rPr>
          <w:lang w:val="de-AT"/>
        </w:rPr>
        <w:t>Omarzay</w:t>
      </w:r>
      <w:proofErr w:type="spellEnd"/>
      <w:r>
        <w:rPr>
          <w:lang w:val="de-AT"/>
        </w:rPr>
        <w:t xml:space="preserve"> verweist auf seinen Bericht. </w:t>
      </w:r>
    </w:p>
    <w:p w14:paraId="37FFBD2D" w14:textId="6431E165" w:rsidR="005354E6" w:rsidRPr="005354E6" w:rsidRDefault="005354E6" w:rsidP="005354E6">
      <w:pPr>
        <w:rPr>
          <w:b/>
          <w:bCs/>
        </w:rPr>
      </w:pPr>
      <w:r w:rsidRPr="003C1BA3">
        <w:rPr>
          <w:b/>
          <w:bCs/>
        </w:rPr>
        <w:t>Referat für wirtschaftliche Angelegenheiten</w:t>
      </w:r>
    </w:p>
    <w:p w14:paraId="647CEC34" w14:textId="7978FED2" w:rsidR="005354E6" w:rsidRDefault="003C1BA3" w:rsidP="005354E6">
      <w:r>
        <w:t xml:space="preserve">David Zach verweist auf seinen Bericht. </w:t>
      </w:r>
    </w:p>
    <w:p w14:paraId="50EBBFD7" w14:textId="7E825597" w:rsidR="005354E6" w:rsidRPr="005354E6" w:rsidRDefault="005354E6" w:rsidP="005354E6">
      <w:pPr>
        <w:rPr>
          <w:b/>
          <w:bCs/>
        </w:rPr>
      </w:pPr>
      <w:r w:rsidRPr="003C1BA3">
        <w:rPr>
          <w:b/>
          <w:bCs/>
        </w:rPr>
        <w:t xml:space="preserve">Referat für Studien- und </w:t>
      </w:r>
      <w:proofErr w:type="spellStart"/>
      <w:proofErr w:type="gramStart"/>
      <w:r w:rsidRPr="003C1BA3">
        <w:rPr>
          <w:b/>
          <w:bCs/>
        </w:rPr>
        <w:t>Maturant:innenberatung</w:t>
      </w:r>
      <w:proofErr w:type="spellEnd"/>
      <w:proofErr w:type="gramEnd"/>
    </w:p>
    <w:p w14:paraId="476C32AA" w14:textId="42BC6896" w:rsidR="003C1BA3" w:rsidRDefault="003C1BA3" w:rsidP="005354E6">
      <w:r>
        <w:t>Jasmin Djala</w:t>
      </w:r>
      <w:r w:rsidR="00486AD9">
        <w:t>l</w:t>
      </w:r>
      <w:r>
        <w:t xml:space="preserve">i verweist auf ihren Bericht. </w:t>
      </w:r>
    </w:p>
    <w:p w14:paraId="49CA0A71" w14:textId="63F376B0" w:rsidR="00EC0315" w:rsidRDefault="00127490" w:rsidP="005354E6">
      <w:r>
        <w:t xml:space="preserve">Jasmin </w:t>
      </w:r>
      <w:r w:rsidR="00EC0315">
        <w:t>Djalali stellt die I</w:t>
      </w:r>
      <w:r w:rsidR="001946FE">
        <w:t>dee</w:t>
      </w:r>
      <w:r w:rsidR="00486AD9">
        <w:t>,</w:t>
      </w:r>
      <w:r w:rsidR="001946FE">
        <w:t xml:space="preserve"> statt </w:t>
      </w:r>
      <w:r w:rsidR="009264EC">
        <w:t xml:space="preserve">den </w:t>
      </w:r>
      <w:r w:rsidR="001946FE">
        <w:t>Stammtische</w:t>
      </w:r>
      <w:r w:rsidR="00EC0315">
        <w:t>n</w:t>
      </w:r>
      <w:r w:rsidR="001946FE">
        <w:t xml:space="preserve"> </w:t>
      </w:r>
      <w:r w:rsidR="009264EC">
        <w:t xml:space="preserve">für die Erstis, </w:t>
      </w:r>
      <w:r w:rsidR="001946FE">
        <w:t>einen Kennenlernstand mit Getränken zu machen.</w:t>
      </w:r>
      <w:r w:rsidR="00EC0315">
        <w:t xml:space="preserve"> Auf die Frage wie der Stand bei den SIP Care Paketen ist, erklärt Jasmin, dass </w:t>
      </w:r>
      <w:r w:rsidR="00486AD9">
        <w:t xml:space="preserve">es </w:t>
      </w:r>
      <w:r w:rsidR="00EC0315">
        <w:t>n</w:t>
      </w:r>
      <w:r w:rsidR="001946FE">
        <w:t xml:space="preserve">ächsten Sonntag </w:t>
      </w:r>
      <w:r w:rsidR="00EC0315">
        <w:t>ein T</w:t>
      </w:r>
      <w:r w:rsidR="001946FE">
        <w:t xml:space="preserve">reffen </w:t>
      </w:r>
      <w:r w:rsidR="00486AD9">
        <w:t xml:space="preserve">gibt, </w:t>
      </w:r>
      <w:r w:rsidR="001946FE">
        <w:t xml:space="preserve">um </w:t>
      </w:r>
      <w:r w:rsidR="00486AD9">
        <w:t xml:space="preserve">die </w:t>
      </w:r>
      <w:r w:rsidR="001946FE">
        <w:t>restliche</w:t>
      </w:r>
      <w:r w:rsidR="00486AD9">
        <w:t>n</w:t>
      </w:r>
      <w:r w:rsidR="001946FE">
        <w:t xml:space="preserve"> 50% zu packen</w:t>
      </w:r>
      <w:r w:rsidR="00486AD9">
        <w:t>.</w:t>
      </w:r>
    </w:p>
    <w:p w14:paraId="536068FB" w14:textId="4D676929" w:rsidR="00EC0315" w:rsidRPr="00EC0315" w:rsidRDefault="00EC0315" w:rsidP="00EC0315">
      <w:pPr>
        <w:rPr>
          <w:b/>
          <w:bCs/>
        </w:rPr>
      </w:pPr>
      <w:r w:rsidRPr="003C1BA3">
        <w:rPr>
          <w:b/>
          <w:bCs/>
        </w:rPr>
        <w:t>Referat für Öffentlichkeitsarbeit</w:t>
      </w:r>
      <w:r w:rsidRPr="00EC0315">
        <w:rPr>
          <w:b/>
          <w:bCs/>
        </w:rPr>
        <w:t xml:space="preserve"> </w:t>
      </w:r>
    </w:p>
    <w:p w14:paraId="79A30AA7" w14:textId="265D1277" w:rsidR="003C1BA3" w:rsidRDefault="003C1BA3" w:rsidP="00EC0315">
      <w:r>
        <w:t xml:space="preserve">Peter Beigel verweist auf seinen Bericht. </w:t>
      </w:r>
    </w:p>
    <w:p w14:paraId="3B7F2B4B" w14:textId="0452DADD" w:rsidR="00EC0315" w:rsidRDefault="00EC0315" w:rsidP="00EC0315">
      <w:pPr>
        <w:rPr>
          <w:b/>
          <w:bCs/>
          <w:lang w:val="de-AT"/>
        </w:rPr>
      </w:pPr>
      <w:r w:rsidRPr="00EC0315">
        <w:rPr>
          <w:b/>
          <w:bCs/>
          <w:lang w:val="de-AT"/>
        </w:rPr>
        <w:t>Referat für Publizistische Angelegenheiten</w:t>
      </w:r>
    </w:p>
    <w:p w14:paraId="35F78C63" w14:textId="231D6F07" w:rsidR="009264EC" w:rsidRPr="009264EC" w:rsidRDefault="009264EC" w:rsidP="00EC0315">
      <w:pPr>
        <w:rPr>
          <w:lang w:val="de-AT"/>
        </w:rPr>
      </w:pPr>
      <w:r w:rsidRPr="009264EC">
        <w:rPr>
          <w:lang w:val="de-AT"/>
        </w:rPr>
        <w:t xml:space="preserve">Natascha Hett verweist auf Taha </w:t>
      </w:r>
      <w:proofErr w:type="spellStart"/>
      <w:r w:rsidRPr="009264EC">
        <w:rPr>
          <w:lang w:val="de-AT"/>
        </w:rPr>
        <w:t>Shirali’s</w:t>
      </w:r>
      <w:proofErr w:type="spellEnd"/>
      <w:r w:rsidRPr="009264EC">
        <w:rPr>
          <w:lang w:val="de-AT"/>
        </w:rPr>
        <w:t xml:space="preserve"> Bericht. </w:t>
      </w:r>
    </w:p>
    <w:p w14:paraId="61B69FE3" w14:textId="054AE266" w:rsidR="00D304D0" w:rsidRDefault="00D304D0" w:rsidP="00D304D0">
      <w:pPr>
        <w:pStyle w:val="Heading1"/>
        <w:numPr>
          <w:ilvl w:val="0"/>
          <w:numId w:val="1"/>
        </w:numPr>
      </w:pPr>
      <w:r>
        <w:t>Projektideen für das Event der Ärztekammer</w:t>
      </w:r>
    </w:p>
    <w:p w14:paraId="58FAD4B6" w14:textId="0B5CED8D" w:rsidR="00486AD9" w:rsidRPr="00486AD9" w:rsidRDefault="00486AD9" w:rsidP="00486AD9">
      <w:r w:rsidRPr="00486AD9">
        <w:t xml:space="preserve">Für das Event der Ärztekammer wurden verschiedene Projektideen eingebracht. Natascha Hett schlug vor, rechtliche Themen sowie Inhalte zur Mental Health in das Programm aufzunehmen. Jonathan Norwig regte an, Lebensweg-Vorträge zu organisieren, in denen unterschiedliche berufliche Werdegänge vorgestellt werden. Imran </w:t>
      </w:r>
      <w:proofErr w:type="spellStart"/>
      <w:r w:rsidRPr="00486AD9">
        <w:t>Omarzay</w:t>
      </w:r>
      <w:proofErr w:type="spellEnd"/>
      <w:r w:rsidRPr="00486AD9">
        <w:t xml:space="preserve"> empfahl, den Fokus auf die Vermittlung von relevantem Wissen für den klinischen Alltag zu legen.</w:t>
      </w:r>
    </w:p>
    <w:p w14:paraId="70EE3154" w14:textId="2A27B7EE" w:rsidR="00D304D0" w:rsidRDefault="005E03A9" w:rsidP="005E03A9">
      <w:pPr>
        <w:pStyle w:val="Heading1"/>
        <w:numPr>
          <w:ilvl w:val="0"/>
          <w:numId w:val="1"/>
        </w:numPr>
      </w:pPr>
      <w:r>
        <w:lastRenderedPageBreak/>
        <w:t>Projektideen für das Event bei der AMEE</w:t>
      </w:r>
    </w:p>
    <w:p w14:paraId="16FDA90D" w14:textId="78443787" w:rsidR="00486AD9" w:rsidRPr="00486AD9" w:rsidRDefault="00486AD9" w:rsidP="00486AD9">
      <w:r w:rsidRPr="00486AD9">
        <w:t>Für das Event bei der AMEE wurden ebenfalls Projektideen diskutiert. Anant Thind erklärte zunächst die AMEE und stellte einen geplanten Vortrag der Medizinischen Universität Wien vor. Natascha Hett merkte an, dass man sich jederzeit mit weiteren Ideen zu den Punkten 9 und 10 an das Organisationsteam wenden könne.</w:t>
      </w:r>
    </w:p>
    <w:p w14:paraId="6855F547" w14:textId="68A2A9A9" w:rsidR="003C22E2" w:rsidRDefault="003C22E2" w:rsidP="003C22E2">
      <w:pPr>
        <w:pStyle w:val="Heading1"/>
        <w:numPr>
          <w:ilvl w:val="0"/>
          <w:numId w:val="1"/>
        </w:numPr>
      </w:pPr>
      <w:r>
        <w:t xml:space="preserve">Ausschüsse </w:t>
      </w:r>
    </w:p>
    <w:p w14:paraId="374A9B26" w14:textId="5A7A528C" w:rsidR="009D3D94" w:rsidRDefault="003276B3" w:rsidP="003C22E2">
      <w:r>
        <w:t>Alexis Treitler</w:t>
      </w:r>
      <w:r w:rsidR="009D3D94" w:rsidRPr="009D3D94">
        <w:t xml:space="preserve"> (Wirtschaftsausschuss)</w:t>
      </w:r>
      <w:r w:rsidR="00D155FD">
        <w:t>: Olivia Detzlhofer hat einen Bericht der Sitzung geschickt.</w:t>
      </w:r>
    </w:p>
    <w:p w14:paraId="14FF9DF2" w14:textId="4B2F16A4" w:rsidR="00EA3038" w:rsidRDefault="009264EC" w:rsidP="003C22E2">
      <w:r>
        <w:t xml:space="preserve">Alessandro Querner gibt an, dass </w:t>
      </w:r>
      <w:r w:rsidR="00140226">
        <w:t>Jana Wimmer</w:t>
      </w:r>
      <w:r w:rsidR="009D3D94" w:rsidRPr="009D3D94">
        <w:t xml:space="preserve"> (Sozialausschuss)</w:t>
      </w:r>
      <w:r>
        <w:t xml:space="preserve"> den </w:t>
      </w:r>
      <w:r w:rsidR="009D3D94" w:rsidRPr="009D3D94">
        <w:t>schriftliche</w:t>
      </w:r>
      <w:r>
        <w:t>n</w:t>
      </w:r>
      <w:r w:rsidR="009D3D94" w:rsidRPr="009D3D94">
        <w:t xml:space="preserve"> Bericht </w:t>
      </w:r>
      <w:r>
        <w:t xml:space="preserve">nachreichen wird. </w:t>
      </w:r>
      <w:r w:rsidR="00EA3038">
        <w:t xml:space="preserve"> </w:t>
      </w:r>
    </w:p>
    <w:p w14:paraId="5EDAFDFA" w14:textId="1C5290BB" w:rsidR="00EA3038" w:rsidRDefault="00DE2335" w:rsidP="00DE2335">
      <w:pPr>
        <w:pStyle w:val="Heading1"/>
        <w:numPr>
          <w:ilvl w:val="0"/>
          <w:numId w:val="1"/>
        </w:numPr>
      </w:pPr>
      <w:r>
        <w:t>Bericht über die Ergebnisse der rechtlichen Beratung</w:t>
      </w:r>
      <w:r w:rsidR="005C1E69">
        <w:t xml:space="preserve"> zum immanenten </w:t>
      </w:r>
      <w:r w:rsidR="00D55F46">
        <w:t>P</w:t>
      </w:r>
      <w:r w:rsidR="005C1E69">
        <w:t xml:space="preserve">rüfungscharakter </w:t>
      </w:r>
    </w:p>
    <w:p w14:paraId="49A53C72" w14:textId="14270AB6" w:rsidR="00486AD9" w:rsidRDefault="00486AD9" w:rsidP="00486AD9">
      <w:r>
        <w:t>Im Rahmen des Berichts über die Ergebnisse der rechtlichen Beratung zum immanenten Prüfungscharakter schilderte Alessandro Querner die Ergebnisse als ernüchternd. Die Medizinische Universität bewege sich in einer Grauzone, die vom OGH noch erlaubt werde. Die Juristin habe im Gespräch vorgeschlagen, auf die Universität zuzugehen und zu argumentieren, dass auch das Fehlen von Lehrenden akzeptiert werde und daher entsprechende Regelungen möglich sein sollten. Laut Curriculum für Humanmedizin sei grundsätzlich eine Anwesenheitspflicht von 80 % vorgesehen; ein möglicher Vorschlag wäre eine Sonderregelung für prüfungsimmanente Lehrveranstaltungen mit 100 % Anwesenheitspflicht. Alternativ seien 20 % entschuldbares Fehlen möglich, ohne dass eine Nachholung erforderlich sei. Bei Prüfungen selbst bestehe jedoch Anwesenheitspflicht.</w:t>
      </w:r>
    </w:p>
    <w:p w14:paraId="7D108068" w14:textId="38D2AC14" w:rsidR="00486AD9" w:rsidRDefault="00486AD9" w:rsidP="00486AD9">
      <w:r>
        <w:t xml:space="preserve">Jonathan Norwig verwies in diesem Zusammenhang erneut auf die Satzung. Nicole Brunner ergänzte, dass das bisherige Argument der </w:t>
      </w:r>
      <w:proofErr w:type="spellStart"/>
      <w:r>
        <w:t>Curriculakommission</w:t>
      </w:r>
      <w:proofErr w:type="spellEnd"/>
      <w:r>
        <w:t xml:space="preserve"> gewesen sei, dass Studierende ansonsten nicht mehr zu den Lehrveranstaltungen erscheinen würden. Jonathan Norwig betonte, dass das Ziel darin bestehe, eine klare Regelung in die Satzung aufzunehmen, um Rechtssicherheit zu schaffen.</w:t>
      </w:r>
    </w:p>
    <w:p w14:paraId="73A23D2E" w14:textId="7D1B1CA6" w:rsidR="00486AD9" w:rsidRPr="00486AD9" w:rsidRDefault="00486AD9" w:rsidP="00486AD9">
      <w:r>
        <w:t>Alessandro Querner merkte an, dass man es zwar versuchen wolle, die Erfolgsaussichten jedoch gering seien. Zum weiteren Vorgehen erklärte er, dass bereits eine dreiköpfige Arbeitsgruppe bestehe, deren Ziel ein Gespräch mit Vizerektorin Rieder sei. Falls diese ablehnend reagiere, solle zumindest eine klare Definition festgelegt werden, wann Prüfungen vorliegen. Sollte sie zustimmen, sei ein weiteres Treffen mit ihr und der Rechtsabteilung vorgesehen, um eine mögliche Satzungsänderung auszuarbeiten.</w:t>
      </w:r>
    </w:p>
    <w:p w14:paraId="4CFD4490" w14:textId="42F96618" w:rsidR="005C1E69" w:rsidRDefault="00C56E17" w:rsidP="00C56E17">
      <w:pPr>
        <w:pStyle w:val="Heading1"/>
        <w:numPr>
          <w:ilvl w:val="0"/>
          <w:numId w:val="1"/>
        </w:numPr>
      </w:pPr>
      <w:r>
        <w:t>Bericht über den Stand der Aufarbeitung des Gemäldes im Rektoratssaa</w:t>
      </w:r>
      <w:r w:rsidR="004A5A5C">
        <w:t>l</w:t>
      </w:r>
      <w:r>
        <w:t xml:space="preserve"> und die bisherigen Gespräche</w:t>
      </w:r>
    </w:p>
    <w:p w14:paraId="0C68C719" w14:textId="78D44840" w:rsidR="00E1123E" w:rsidRDefault="002D23BA" w:rsidP="00D55F46">
      <w:r>
        <w:t>Olivia Detzlhofer berichtet von dem Treffen mit Prof. Czech</w:t>
      </w:r>
      <w:r w:rsidR="00E1123E">
        <w:t xml:space="preserve">: </w:t>
      </w:r>
    </w:p>
    <w:p w14:paraId="5FDE4D66" w14:textId="77777777" w:rsidR="009057C2" w:rsidRPr="009057C2" w:rsidRDefault="009057C2" w:rsidP="009057C2">
      <w:pPr>
        <w:spacing w:line="360" w:lineRule="auto"/>
      </w:pPr>
      <w:r w:rsidRPr="009057C2">
        <w:t xml:space="preserve">Am 21.01.2026 fand ein Online-Treffen mit Prof. Czech statt, an dem </w:t>
      </w:r>
      <w:proofErr w:type="spellStart"/>
      <w:proofErr w:type="gramStart"/>
      <w:r w:rsidRPr="009057C2">
        <w:t>Vertreter:innen</w:t>
      </w:r>
      <w:proofErr w:type="spellEnd"/>
      <w:proofErr w:type="gramEnd"/>
      <w:r w:rsidRPr="009057C2">
        <w:t xml:space="preserve"> beider Fraktionen teilnahmen. Zu Beginn des Gesprächs wurde Prof. Czech ausführlich erläutert, aus welchen Gründen dieses Treffen initiiert wurde und welches Anliegen wir damit verfolgen.</w:t>
      </w:r>
    </w:p>
    <w:p w14:paraId="6E4C287B" w14:textId="32A71EAB" w:rsidR="009057C2" w:rsidRPr="009057C2" w:rsidRDefault="009057C2" w:rsidP="009057C2">
      <w:pPr>
        <w:spacing w:line="360" w:lineRule="auto"/>
      </w:pPr>
      <w:r w:rsidRPr="009057C2">
        <w:lastRenderedPageBreak/>
        <w:t xml:space="preserve">Im weiteren Verlauf haben wir Prof. Czech gezielt nach seiner fachlichen Einschätzung gefragt. In Bezug auf die Aufhängung des Gemäldes erklärte er, dass sich das Medizinhistorische Institut bereits in der Vergangenheit mit der Frage auseinandergesetzt habe, das Bild im Josephinum zu platzieren. Prof. Czech führte aus, dass die Aufhängung </w:t>
      </w:r>
      <w:r w:rsidR="00F06F81">
        <w:t>außerhalb des Josephinums</w:t>
      </w:r>
      <w:r w:rsidRPr="009057C2">
        <w:t xml:space="preserve"> eine Wirkung über die Türen des Josephinums hinaus entfalte und somit eine breitere Sichtbarkeit </w:t>
      </w:r>
      <w:r w:rsidR="00F06F81">
        <w:t>und ein positives</w:t>
      </w:r>
      <w:r w:rsidR="00D80B13">
        <w:t xml:space="preserve"> Zeichen </w:t>
      </w:r>
      <w:r w:rsidR="00D80B13" w:rsidRPr="009057C2">
        <w:t>ermögliche</w:t>
      </w:r>
      <w:r w:rsidRPr="009057C2">
        <w:t>. Aus diesem Grund habe die Platzierung des Gemäldes im Rektoratssaal aus seiner Sicht ihre Berechtigung.</w:t>
      </w:r>
    </w:p>
    <w:p w14:paraId="7AB9DC22" w14:textId="77777777" w:rsidR="009057C2" w:rsidRPr="009057C2" w:rsidRDefault="009057C2" w:rsidP="009057C2">
      <w:pPr>
        <w:spacing w:line="360" w:lineRule="auto"/>
      </w:pPr>
      <w:r w:rsidRPr="009057C2">
        <w:t>Hinsichtlich der bestehenden Informationstafel merkte Prof. Czech an, dass der darauf enthaltene Text inhaltlich grundsätzlich korrekt sei und keine falschen Aussagen enthalte. Er wies jedoch darauf hin, dass die Kontextualisierung deutlich ausführlicher gestaltet werden könnte. In diesem Zusammenhang erklärte er sich bereit, gemeinsam mit uns an einer Überarbeitung und inhaltlichen Erweiterung der Informationstafel zu arbeiten.</w:t>
      </w:r>
    </w:p>
    <w:p w14:paraId="0BAAA2C4" w14:textId="79CA209F" w:rsidR="002D23BA" w:rsidRDefault="009057C2" w:rsidP="00974EC8">
      <w:pPr>
        <w:spacing w:line="360" w:lineRule="auto"/>
      </w:pPr>
      <w:r w:rsidRPr="009057C2">
        <w:t>Darüber hinaus wurde das Gemälde bereits bei einem Treffen mit Rektor Müller im Dezember thematisiert. Auch Rektor Müller zeigte sich in diesem Gespräch offen gegenüber einer Überarbeitung der bestehenden Informationstafel. Er gab zudem an, in die derzeitige Form der Kontextualisierung der Tafel selbst involviert gewesen zu sein.</w:t>
      </w:r>
    </w:p>
    <w:p w14:paraId="25D637E5" w14:textId="67CF64AF" w:rsidR="00974EC8" w:rsidRDefault="004D245D" w:rsidP="00974EC8">
      <w:pPr>
        <w:spacing w:line="360" w:lineRule="auto"/>
      </w:pPr>
      <w:r w:rsidRPr="004D245D">
        <w:t>Alessandro Querner ergänzt: Prof. Czech hat sich offen gezeigt für Kontextualisierung des ganzen Bilds mit dem Ziel, dass man näher herantreten muss, um das Bild genau zu sehen und um die Informationstafel zu lesen.</w:t>
      </w:r>
    </w:p>
    <w:p w14:paraId="25783335" w14:textId="59D0CBFC" w:rsidR="00D55F46" w:rsidRDefault="002D23BA" w:rsidP="00D55F46">
      <w:r>
        <w:t>Alessandro Querner stellt folgenden Antrag</w:t>
      </w:r>
      <w:r w:rsidR="0085755E">
        <w:t xml:space="preserve">: </w:t>
      </w:r>
    </w:p>
    <w:p w14:paraId="32A20641" w14:textId="10C1FB1A" w:rsidR="0085755E" w:rsidRDefault="0085755E" w:rsidP="00490E56">
      <w:pPr>
        <w:spacing w:line="360" w:lineRule="auto"/>
      </w:pPr>
      <w:r>
        <w:t xml:space="preserve">● Die </w:t>
      </w:r>
      <w:proofErr w:type="spellStart"/>
      <w:r>
        <w:t>Hochschüler_innenschaft</w:t>
      </w:r>
      <w:proofErr w:type="spellEnd"/>
      <w:r>
        <w:t xml:space="preserve"> an der Medizinischen Universität Wien lädt das Institut für Ethik, Sammlungen und Geschichte der Medizin der Medizinischen Universität Wien, die Jüdischen </w:t>
      </w:r>
      <w:proofErr w:type="gramStart"/>
      <w:r>
        <w:t>Österreichische</w:t>
      </w:r>
      <w:proofErr w:type="gramEnd"/>
      <w:r>
        <w:t xml:space="preserve"> </w:t>
      </w:r>
      <w:proofErr w:type="spellStart"/>
      <w:proofErr w:type="gramStart"/>
      <w:r>
        <w:t>Hochschüler:innen</w:t>
      </w:r>
      <w:proofErr w:type="spellEnd"/>
      <w:proofErr w:type="gramEnd"/>
      <w:r>
        <w:t xml:space="preserve">, das Rektorat und ein Mitglied pro wahlwerbende Gruppe in der Hochschulvertretung zu einer gemeinsamen Aufarbeitung des Bildes sowie zu einer Neugestaltung und Formulierung der Informationstafel neben dem Bild ein. </w:t>
      </w:r>
    </w:p>
    <w:p w14:paraId="4266E4C3" w14:textId="0062DCCB" w:rsidR="004C4FB4" w:rsidRDefault="0085755E" w:rsidP="00490E56">
      <w:pPr>
        <w:spacing w:line="360" w:lineRule="auto"/>
      </w:pPr>
      <w:r>
        <w:t xml:space="preserve">● Die </w:t>
      </w:r>
      <w:proofErr w:type="spellStart"/>
      <w:r>
        <w:t>Hochschüler_innenschaft</w:t>
      </w:r>
      <w:proofErr w:type="spellEnd"/>
      <w:r>
        <w:t xml:space="preserve"> an der Medizinischen Universität setzt sich für eine Neu-Inszenierung des Gemäldes ein — die über ein reines „Schief-Aufhängen“ hinausgeht — mit der das Bild nicht mehr mittig auf der Wand hängt und ein Diskussionspunkt für Anwesende sein kann (zum Beispiel aber nicht ausschließlich: links oder rechts an der Wand aufhängen, Eine Folie über das Bild hängen, damit man näher herantreten muss, um das Bild zu erkennen) </w:t>
      </w:r>
    </w:p>
    <w:p w14:paraId="1AFECFF5" w14:textId="5EC9BFD0" w:rsidR="008E3FC0" w:rsidRDefault="0085755E" w:rsidP="008E3FC0">
      <w:pPr>
        <w:spacing w:line="360" w:lineRule="auto"/>
      </w:pPr>
      <w:r>
        <w:t xml:space="preserve">● Die </w:t>
      </w:r>
      <w:proofErr w:type="spellStart"/>
      <w:r>
        <w:t>Hochschüler_innenschaft</w:t>
      </w:r>
      <w:proofErr w:type="spellEnd"/>
      <w:r>
        <w:t xml:space="preserve"> an der Medizinischen Universität Wien informiert Studierende kontinuierlich von diesem Prozess (Neu-Formulierung der Infotafel, Inszenierung) bis zum Abschluss des Prozesses (z.B.: in Form von Instagram</w:t>
      </w:r>
      <w:r w:rsidR="00BB10FE">
        <w:t>-</w:t>
      </w:r>
      <w:r>
        <w:t>Postings).</w:t>
      </w:r>
    </w:p>
    <w:p w14:paraId="2349EEFC" w14:textId="74B9680C" w:rsidR="00486AD9" w:rsidRDefault="00486AD9" w:rsidP="00486AD9">
      <w:r>
        <w:lastRenderedPageBreak/>
        <w:t>Alessandro Querner berichtete, dass Prof. Czech im Treffen auch eine mögliche Inszenierung des Gemäldes mittels erklärender Folie angesprochen habe. Er ergänzte, dass er mit Mitgliedern der JÖH gesprochen habe, die eine reine Schiefhängung des Bildes ebenfalls kritisch sehen. Prof. Czech habe sich darüber gefreut gezeigt, dass sich Studierende aktiv mit der Geschichte der Universität auseinandersetzen.</w:t>
      </w:r>
    </w:p>
    <w:p w14:paraId="5AF6357D" w14:textId="07D996AA" w:rsidR="00486AD9" w:rsidRDefault="00486AD9" w:rsidP="00486AD9">
      <w:r>
        <w:t>Alexander Hamedinger begrüßte die Offenheit des Rektors und von Prof. Czech und erklärte, dass bereits Gespräche stattfinden und man sich in einem guten und konstruktiven Austausch befinde. Alessandro Querner merkte an, dass für konkrete Handlungen grundsätzlich Beschlüsse vorgesehen seien, der aktuelle Plan jedoch noch vage sei. Ein Vorgehen ohne Beschluss sei zwar nicht illegal, aber aus seiner Sicht unelegant.</w:t>
      </w:r>
    </w:p>
    <w:p w14:paraId="650959C9" w14:textId="67A5F461" w:rsidR="00486AD9" w:rsidRDefault="00486AD9" w:rsidP="00486AD9">
      <w:r>
        <w:t xml:space="preserve">Arian Akhondi stellte die Frage nach dem konkreten Mehrwert für Studierende. Alessandro Querner antwortete, dass der Mehrwert in der aktiven Aufarbeitung liege und Studierende sich intensiv mit dem Gemälde und der Universitätsgeschichte auseinandersetzen könnten. </w:t>
      </w:r>
      <w:r w:rsidR="004D245D" w:rsidRPr="004D245D">
        <w:t>Durch eine entsprechende Kontextualisierung des Gemäldes und eine Neugestaltung des Gemälde werde das aktive Auseinandersetzen mit Gemälde und Geschichte der Universität Wien ermöglicht.</w:t>
      </w:r>
      <w:r>
        <w:t xml:space="preserve"> Zudem bestehe auf Studierendenseite </w:t>
      </w:r>
      <w:proofErr w:type="gramStart"/>
      <w:r>
        <w:t>durchaus Interesse</w:t>
      </w:r>
      <w:proofErr w:type="gramEnd"/>
      <w:r>
        <w:t xml:space="preserve"> an der Aufarbeitung, was auch in Gesprächen mit der JÖH positiv aufgenommen worden sei</w:t>
      </w:r>
      <w:r w:rsidR="004D245D">
        <w:t xml:space="preserve">. </w:t>
      </w:r>
      <w:r w:rsidR="004D245D" w:rsidRPr="004D245D">
        <w:t>Arian Akhondi zweifelt in einer weiteren Wortmeldung den Mehrwert der Aufarbeitung für Studierende wiederholt an. Des Weiteren beschreibt Arian Akhondi das Vorgehen und den Antrag von Alessandro Querner als parteipolitisch und für die eigene Agenda. Er hinterfragt die Vertretungsaufgabe von </w:t>
      </w:r>
      <w:proofErr w:type="spellStart"/>
      <w:proofErr w:type="gramStart"/>
      <w:r w:rsidR="004D245D" w:rsidRPr="004D245D">
        <w:t>Mandatar:innen</w:t>
      </w:r>
      <w:proofErr w:type="spellEnd"/>
      <w:proofErr w:type="gramEnd"/>
      <w:r w:rsidR="004D245D" w:rsidRPr="004D245D">
        <w:t> und spricht über Wahlergebnisse der letzten </w:t>
      </w:r>
      <w:proofErr w:type="gramStart"/>
      <w:r w:rsidR="004D245D" w:rsidRPr="004D245D">
        <w:t>ÖH Wahl</w:t>
      </w:r>
      <w:proofErr w:type="gramEnd"/>
      <w:r w:rsidR="004D245D" w:rsidRPr="004D245D">
        <w:t> 2025, die zeigen soll, da</w:t>
      </w:r>
      <w:r w:rsidR="004D245D">
        <w:t>s</w:t>
      </w:r>
      <w:r w:rsidR="004D245D" w:rsidRPr="004D245D">
        <w:t>s eine Aufarbeitung des Gemäldes nicht im Sinne der Mehrheit der Studierende sei und deshalb nicht notwendig sei.</w:t>
      </w:r>
    </w:p>
    <w:p w14:paraId="7F82C19D" w14:textId="597EF6BF" w:rsidR="00486AD9" w:rsidRDefault="00486AD9" w:rsidP="00486AD9">
      <w:r>
        <w:t>Alessandro Querner stellte daraufhin den Antrag, das Rederecht für alle für fünf Minuten (18:01 Uhr) aufzuheben. Es gab keine Gegenstimmen, drei von zehn Anwesenden enthielten sich.</w:t>
      </w:r>
    </w:p>
    <w:p w14:paraId="0638849B" w14:textId="76CCD1FA" w:rsidR="00486AD9" w:rsidRDefault="00486AD9" w:rsidP="00486AD9">
      <w:r>
        <w:t>Natascha Hett wies darauf hin, dass die Gespräche bereits laufen und der Aufarbeitungsprozess damit ohnehin im Gange sei, weshalb eine Abstimmung zum jetzigen Zeitpunkt keinen Unterschied mache. Anant Thind schlug vor, erst nach jeder Wortmeldung eine Abstimmung durchzuführen. Nicole Brunner fragte, an wen sich eine Anfrage der JÖH gerichtet habe. Alessandro Querner erklärte, dass er die JÖH-Vorsitzende persönlich kenne und im direkten Kontakt das Interesse an einer Mitarbeit geäußert worden sei.</w:t>
      </w:r>
    </w:p>
    <w:p w14:paraId="65843ED1" w14:textId="2AA066CC" w:rsidR="00486AD9" w:rsidRDefault="00486AD9" w:rsidP="00486AD9">
      <w:r>
        <w:t>Nicole Brunner gab zu bedenken, dass bei der Argumentation, Vorgehensweisen müssten immer durch Beschlüsse festgehalten werden, konsequenterweise jedes Projekt in der Universitätsvertretungssitzung eingebracht werden müsste, was die Arbeit unnötig verzögern und verkomplizieren würde. Sie fragte, ob dies der Vorstellung der Arbeitsweise in der ÖH seitens des KSV-Lili entspreche. Alessandro Querner entgegnete, dass nicht alles eingebracht werden müsse, Anträge jedoch bei kontroversen Themen ein wichtiges Mittel der Opposition seien. Nicole Brunner schlug vor, sich aktiv in der ÖH einzubringen, um die internen Abläufe besser kennenzulernen. Alessandro Querner erklärte daraufhin seine Bereitschaft zur aktiven Mitarbeit.</w:t>
      </w:r>
    </w:p>
    <w:p w14:paraId="24D8B3D9" w14:textId="66946710" w:rsidR="00486AD9" w:rsidRDefault="00486AD9" w:rsidP="00486AD9">
      <w:r>
        <w:t xml:space="preserve">Imran </w:t>
      </w:r>
      <w:proofErr w:type="spellStart"/>
      <w:r>
        <w:t>Omarzay</w:t>
      </w:r>
      <w:proofErr w:type="spellEnd"/>
      <w:r>
        <w:t xml:space="preserve"> erinnerte daran, dass das grundsätzliche Vorgehen bereits in der letzten UV-Sitzung beschlossen worden sei und der entsprechende Prozess noch laufe. Er stellte infrage, was bei einem laufenden Prozess zusätzlich beschlossen werden solle, da man keine Ergebnisse vorwegnehmen wolle. Alessandro Querner betonte, dass er sich einen konkreten, beschlossenen Fahrplan wünsche.</w:t>
      </w:r>
    </w:p>
    <w:p w14:paraId="2891A654" w14:textId="4D254A18" w:rsidR="00486AD9" w:rsidRDefault="004D245D" w:rsidP="00486AD9">
      <w:r w:rsidRPr="004D245D">
        <w:t>Imran </w:t>
      </w:r>
      <w:proofErr w:type="spellStart"/>
      <w:r w:rsidRPr="004D245D">
        <w:t>Omarzay</w:t>
      </w:r>
      <w:proofErr w:type="spellEnd"/>
      <w:r w:rsidRPr="004D245D">
        <w:t> wies daraufhin, dass es seiner Meinung nach, schwierig sei, neue</w:t>
      </w:r>
      <w:r>
        <w:t xml:space="preserve"> </w:t>
      </w:r>
      <w:r w:rsidR="00486AD9">
        <w:t xml:space="preserve">Beschlüsse zu fassen, während ein Prozess laufe, an dem weitere Personen beteiligt seien. Zudem sei unklar, wie Rektor Müller und Prof. Czech reagieren würden, wenn Beschlüsse gefasst würden, obwohl bereits </w:t>
      </w:r>
      <w:r w:rsidR="00486AD9">
        <w:lastRenderedPageBreak/>
        <w:t xml:space="preserve">gemeinsam gearbeitet werde. Beschlüsse zu fassen, ohne dass die anderen Beteiligten über die Anträge informiert seien, </w:t>
      </w:r>
      <w:r>
        <w:t>ist seiner Meinung nach</w:t>
      </w:r>
      <w:r w:rsidR="00486AD9">
        <w:t xml:space="preserve"> nicht professionell. Er betonte außerdem die Verantwortung gegenüber den Studierenden, möglichst gut mit den Organen der Medizinischen Universität zusammenzuarbeiten, um deren Interessen bestmöglich zu vertreten.</w:t>
      </w:r>
    </w:p>
    <w:p w14:paraId="28F34BDF" w14:textId="76A6B6A2" w:rsidR="00D3683A" w:rsidRDefault="00486AD9" w:rsidP="00486AD9">
      <w:r>
        <w:t>Der Antrag wurde schließlich zur offenen Abstimmung gebracht und mit einer Stimme dafür (Alessandro Querner), neun Gegenstimmen und keinen Enthaltungen abgelehnt.</w:t>
      </w:r>
    </w:p>
    <w:p w14:paraId="680865C6" w14:textId="44C5A21C" w:rsidR="00E1123E" w:rsidRDefault="00E1123E" w:rsidP="00D55F46">
      <w:r>
        <w:t>Alexander Hamedinger gibt folgendes Statement</w:t>
      </w:r>
      <w:r w:rsidR="00041FAB">
        <w:t xml:space="preserve"> zur Ablehnung: </w:t>
      </w:r>
    </w:p>
    <w:p w14:paraId="3F48B4C7" w14:textId="0FB080BE" w:rsidR="00706D7E" w:rsidRPr="000A0CFA" w:rsidRDefault="00706D7E" w:rsidP="00C70D40">
      <w:pPr>
        <w:spacing w:line="360" w:lineRule="auto"/>
      </w:pPr>
      <w:r w:rsidRPr="000A0CFA">
        <w:t xml:space="preserve">Wir bedanken uns herzlich bei Olivia für die ausführliche und sorgfältige Berichterstattung über das Gespräch mit Prof. Czech. </w:t>
      </w:r>
    </w:p>
    <w:p w14:paraId="634C14C7" w14:textId="7D472821" w:rsidR="00706D7E" w:rsidRPr="000A0CFA" w:rsidRDefault="00706D7E" w:rsidP="00C70D40">
      <w:pPr>
        <w:spacing w:line="360" w:lineRule="auto"/>
      </w:pPr>
      <w:r w:rsidRPr="000A0CFA">
        <w:t>Da wir uns bereits in einem laufenden Austausch sowohl mit Rektor Müller als auch mit Prof. Czech befinden und beide Gesprächspartner Offenheit gegenüber einer alternativen Beschilderung mit erweitertem Kontext signalisiert haben, sehen wir den Antrag aus Sicht der WUM als obsolet an. Vielmehr besteht bereits eine mündliche Übereinkunft mit beiden, und das weitere Vorgehen ist inhaltlich klar umrissen. Die notwendigen Schritte wurden bereits eingeleitet, sodass der Prozess aktiv voranschreitet und nicht erst neu angestoßen werden müsste.</w:t>
      </w:r>
    </w:p>
    <w:p w14:paraId="2DD9BCA7" w14:textId="0F2625CE" w:rsidR="00F676F1" w:rsidRDefault="000E7EDF" w:rsidP="00C70D40">
      <w:pPr>
        <w:spacing w:line="360" w:lineRule="auto"/>
      </w:pPr>
      <w:r>
        <w:t xml:space="preserve">Aus Sicht der WUM </w:t>
      </w:r>
      <w:r w:rsidR="002C00E0">
        <w:t>ist es wesentlich</w:t>
      </w:r>
      <w:r w:rsidR="00072D14">
        <w:t>,</w:t>
      </w:r>
      <w:r w:rsidR="002C00E0">
        <w:t xml:space="preserve"> dass dieser Prozess wissenschaftlich fundiert</w:t>
      </w:r>
      <w:r w:rsidR="00530A98">
        <w:t>, historisch eingeordnet</w:t>
      </w:r>
      <w:r w:rsidR="00311941">
        <w:t>. Symbolische Inszenierungen h</w:t>
      </w:r>
      <w:r w:rsidR="004D245D">
        <w:t>ält die WUM</w:t>
      </w:r>
      <w:r w:rsidR="00311941">
        <w:t xml:space="preserve"> nicht für Zielführend. </w:t>
      </w:r>
    </w:p>
    <w:p w14:paraId="300322C7" w14:textId="3C1D55D1" w:rsidR="00C70D40" w:rsidRDefault="00F676F1" w:rsidP="00C70D40">
      <w:pPr>
        <w:spacing w:line="360" w:lineRule="auto"/>
      </w:pPr>
      <w:r w:rsidRPr="00F676F1">
        <w:t xml:space="preserve">Natascha Hett </w:t>
      </w:r>
      <w:r w:rsidR="009B6C3C">
        <w:t>hält fest</w:t>
      </w:r>
      <w:r w:rsidRPr="00F676F1">
        <w:t>, dass die laufenden Gespräche mit Prof. Czech und Rektor Müller</w:t>
      </w:r>
      <w:r w:rsidR="00444BEE">
        <w:t xml:space="preserve"> </w:t>
      </w:r>
      <w:r w:rsidRPr="00F676F1">
        <w:t>weitergeführt werden sollen</w:t>
      </w:r>
      <w:r w:rsidR="009B6C3C">
        <w:t xml:space="preserve"> und auch alle weiterhin eingebunden werden</w:t>
      </w:r>
      <w:r w:rsidRPr="00F676F1">
        <w:t>.</w:t>
      </w:r>
    </w:p>
    <w:p w14:paraId="0F19B651" w14:textId="1548D65D" w:rsidR="00D55F46" w:rsidRDefault="00D55F46" w:rsidP="00D55F46">
      <w:pPr>
        <w:pStyle w:val="Heading1"/>
        <w:numPr>
          <w:ilvl w:val="0"/>
          <w:numId w:val="1"/>
        </w:numPr>
      </w:pPr>
      <w:r>
        <w:t xml:space="preserve">Entsendungen </w:t>
      </w:r>
    </w:p>
    <w:p w14:paraId="0CC288EC" w14:textId="71D78D4E" w:rsidR="00D55F46" w:rsidRDefault="007B3B6D" w:rsidP="00D55F46">
      <w:pPr>
        <w:rPr>
          <w:b/>
          <w:bCs/>
        </w:rPr>
      </w:pPr>
      <w:r w:rsidRPr="007B3B6D">
        <w:rPr>
          <w:b/>
          <w:bCs/>
        </w:rPr>
        <w:t>AG übergeordnete Habilitationskommission</w:t>
      </w:r>
    </w:p>
    <w:p w14:paraId="008B08C2" w14:textId="08133DE9" w:rsidR="007B3B6D" w:rsidRDefault="00891549" w:rsidP="00D55F46">
      <w:r>
        <w:t xml:space="preserve">Natascha Hett </w:t>
      </w:r>
    </w:p>
    <w:p w14:paraId="1A7467C1" w14:textId="12EF17E3" w:rsidR="00891549" w:rsidRDefault="00891549" w:rsidP="00D55F46">
      <w:r>
        <w:t xml:space="preserve">Patrick Spanlang </w:t>
      </w:r>
    </w:p>
    <w:p w14:paraId="766069B3" w14:textId="1C90B249" w:rsidR="00891549" w:rsidRDefault="00891549" w:rsidP="00D55F46">
      <w:r>
        <w:t xml:space="preserve">Olivia Detzlhofer </w:t>
      </w:r>
    </w:p>
    <w:p w14:paraId="08EC08AB" w14:textId="5EA0C299" w:rsidR="00891549" w:rsidRDefault="00891549" w:rsidP="00D55F46">
      <w:r>
        <w:t xml:space="preserve">Anant Thind </w:t>
      </w:r>
    </w:p>
    <w:p w14:paraId="04151000" w14:textId="07506622" w:rsidR="00891549" w:rsidRDefault="00891549" w:rsidP="00D55F46">
      <w:r w:rsidRPr="00915BBE">
        <w:rPr>
          <w:u w:val="single"/>
        </w:rPr>
        <w:t>Ersatz:</w:t>
      </w:r>
      <w:r>
        <w:t xml:space="preserve"> Alexander Hamedinger, </w:t>
      </w:r>
      <w:r w:rsidR="00915BBE">
        <w:t xml:space="preserve">Jasmin Djalali, Malina Kavallar, Florentin Jüttner, Imran </w:t>
      </w:r>
      <w:proofErr w:type="spellStart"/>
      <w:r w:rsidR="00915BBE">
        <w:t>Omarzay</w:t>
      </w:r>
      <w:proofErr w:type="spellEnd"/>
      <w:r w:rsidR="000A546E">
        <w:t>, Jonathan Norwig</w:t>
      </w:r>
    </w:p>
    <w:p w14:paraId="753E2F3C" w14:textId="42F4DCE0" w:rsidR="009B6C3C" w:rsidRDefault="00885790" w:rsidP="00D55F46">
      <w:r>
        <w:t xml:space="preserve">Offene Abstimmung: </w:t>
      </w:r>
      <w:r w:rsidR="009B6C3C">
        <w:t>10</w:t>
      </w:r>
      <w:r>
        <w:t>/</w:t>
      </w:r>
      <w:r w:rsidR="009B6C3C">
        <w:t xml:space="preserve">10 </w:t>
      </w:r>
      <w:r>
        <w:t xml:space="preserve">Prostimmen, </w:t>
      </w:r>
      <w:r w:rsidR="009B6C3C">
        <w:t>0</w:t>
      </w:r>
      <w:r>
        <w:t xml:space="preserve"> Gegenstimmen, </w:t>
      </w:r>
      <w:r w:rsidR="009B6C3C">
        <w:t>0</w:t>
      </w:r>
      <w:r>
        <w:t xml:space="preserve"> Enthaltungen</w:t>
      </w:r>
    </w:p>
    <w:p w14:paraId="77625C3E" w14:textId="08D613D3" w:rsidR="009B6C3C" w:rsidRDefault="009B6C3C" w:rsidP="009B6C3C">
      <w:pPr>
        <w:rPr>
          <w:b/>
          <w:bCs/>
        </w:rPr>
      </w:pPr>
      <w:r>
        <w:rPr>
          <w:b/>
          <w:bCs/>
        </w:rPr>
        <w:t>Berufungskommission Pharmakologie</w:t>
      </w:r>
      <w:r w:rsidR="00CC4337">
        <w:rPr>
          <w:b/>
          <w:bCs/>
        </w:rPr>
        <w:t xml:space="preserve"> - </w:t>
      </w:r>
      <w:r w:rsidR="00CC4337" w:rsidRPr="00CC4337">
        <w:rPr>
          <w:b/>
          <w:bCs/>
        </w:rPr>
        <w:t>Pharmakologie - § 98 UG</w:t>
      </w:r>
    </w:p>
    <w:p w14:paraId="7C717B89" w14:textId="08F33C08" w:rsidR="009B6C3C" w:rsidRDefault="009B6C3C" w:rsidP="009B6C3C">
      <w:r>
        <w:t xml:space="preserve">Imran </w:t>
      </w:r>
      <w:proofErr w:type="spellStart"/>
      <w:r w:rsidR="001748B7">
        <w:t>Omarzay</w:t>
      </w:r>
      <w:proofErr w:type="spellEnd"/>
    </w:p>
    <w:p w14:paraId="289D3BC5" w14:textId="4C1A64DF" w:rsidR="009B6C3C" w:rsidRDefault="009B6C3C" w:rsidP="009B6C3C">
      <w:r>
        <w:t>Jasmin</w:t>
      </w:r>
      <w:r w:rsidR="001748B7" w:rsidRPr="001748B7">
        <w:t xml:space="preserve"> </w:t>
      </w:r>
      <w:r w:rsidR="001748B7">
        <w:t>Djalali</w:t>
      </w:r>
    </w:p>
    <w:p w14:paraId="3DBBCC67" w14:textId="06A1A6E9" w:rsidR="009B6C3C" w:rsidRDefault="009B6C3C" w:rsidP="00D55F46">
      <w:r w:rsidRPr="00915BBE">
        <w:rPr>
          <w:u w:val="single"/>
        </w:rPr>
        <w:t>Ersatz:</w:t>
      </w:r>
      <w:r>
        <w:t xml:space="preserve"> Johanna</w:t>
      </w:r>
      <w:r w:rsidR="001748B7" w:rsidRPr="001748B7">
        <w:t xml:space="preserve"> </w:t>
      </w:r>
      <w:r w:rsidR="00CC4337">
        <w:t>Diernegger</w:t>
      </w:r>
      <w:r>
        <w:t>, Malina</w:t>
      </w:r>
      <w:r w:rsidR="001748B7">
        <w:t xml:space="preserve"> </w:t>
      </w:r>
      <w:proofErr w:type="spellStart"/>
      <w:r w:rsidR="001748B7">
        <w:t>Kavallar</w:t>
      </w:r>
      <w:proofErr w:type="spellEnd"/>
      <w:r>
        <w:t>, Alessandro</w:t>
      </w:r>
      <w:r w:rsidR="001748B7">
        <w:t xml:space="preserve"> Querner</w:t>
      </w:r>
    </w:p>
    <w:p w14:paraId="0AE8D945" w14:textId="630844A4" w:rsidR="009B6C3C" w:rsidRDefault="009B6C3C" w:rsidP="009B6C3C">
      <w:r>
        <w:t>Offene Abstimmung: 9/9 Prostimmen, 0 Gegenstimmen, 0 Enthaltungen</w:t>
      </w:r>
    </w:p>
    <w:p w14:paraId="589C9ABB" w14:textId="77777777" w:rsidR="009B6C3C" w:rsidRDefault="009B6C3C" w:rsidP="00D55F46"/>
    <w:p w14:paraId="6097A2C7" w14:textId="05B63E1A" w:rsidR="00915BBE" w:rsidRDefault="000F4598" w:rsidP="000F4598">
      <w:pPr>
        <w:pStyle w:val="Heading1"/>
        <w:numPr>
          <w:ilvl w:val="0"/>
          <w:numId w:val="1"/>
        </w:numPr>
      </w:pPr>
      <w:r>
        <w:t xml:space="preserve">Beschlüsse </w:t>
      </w:r>
    </w:p>
    <w:p w14:paraId="42F956F2" w14:textId="50323C37" w:rsidR="00144F7E" w:rsidRDefault="00213930" w:rsidP="00144F7E">
      <w:r>
        <w:t xml:space="preserve">Natascha Hett bringt die </w:t>
      </w:r>
      <w:r w:rsidR="00144F7E" w:rsidRPr="00144F7E">
        <w:t xml:space="preserve">Nachzahlung der Funktionsgebühren für das Referat für bildungspolitische Angelegenheiten und Referat für </w:t>
      </w:r>
      <w:r w:rsidR="00144F7E">
        <w:t>sozialpolitische Angelegenheiten</w:t>
      </w:r>
      <w:r w:rsidR="00144F7E" w:rsidRPr="00144F7E">
        <w:t xml:space="preserve"> </w:t>
      </w:r>
      <w:r>
        <w:t xml:space="preserve">zur Abstimmung. </w:t>
      </w:r>
    </w:p>
    <w:p w14:paraId="667DEFA1" w14:textId="34EE00CD" w:rsidR="00213930" w:rsidRDefault="0020469B" w:rsidP="00144F7E">
      <w:r>
        <w:t xml:space="preserve">Offene Abstimmung: </w:t>
      </w:r>
      <w:r w:rsidR="009B6C3C">
        <w:t>9</w:t>
      </w:r>
      <w:r w:rsidR="00213930">
        <w:t>/</w:t>
      </w:r>
      <w:r w:rsidR="009B6C3C">
        <w:t>9</w:t>
      </w:r>
      <w:r w:rsidR="00213930">
        <w:t xml:space="preserve"> Prostimmen, </w:t>
      </w:r>
      <w:r w:rsidR="009B6C3C">
        <w:t>0</w:t>
      </w:r>
      <w:r w:rsidR="00213930">
        <w:t xml:space="preserve"> Gegenstimmen, </w:t>
      </w:r>
      <w:r w:rsidR="009B6C3C">
        <w:t>0</w:t>
      </w:r>
      <w:r w:rsidR="00213930">
        <w:t xml:space="preserve"> Enthaltungen</w:t>
      </w:r>
    </w:p>
    <w:p w14:paraId="5937CC4F" w14:textId="77777777" w:rsidR="00D83C19" w:rsidRDefault="00D83C19" w:rsidP="00144F7E"/>
    <w:p w14:paraId="1DDE5A78" w14:textId="77777777" w:rsidR="00974EC8" w:rsidRDefault="00D83C19" w:rsidP="00144F7E">
      <w:r>
        <w:t>Jonathan Norwig stellt folgenden Antrag</w:t>
      </w:r>
      <w:r w:rsidR="00974EC8">
        <w:t xml:space="preserve"> zur Satzungsänderung</w:t>
      </w:r>
      <w:r>
        <w:t xml:space="preserve">: </w:t>
      </w:r>
    </w:p>
    <w:p w14:paraId="0B2C9BC2" w14:textId="27E70F75" w:rsidR="008A7617" w:rsidRPr="008A7617" w:rsidRDefault="008A7617" w:rsidP="00C55E8B">
      <w:pPr>
        <w:spacing w:line="360" w:lineRule="auto"/>
      </w:pPr>
      <w:r w:rsidRPr="008A7617">
        <w:t xml:space="preserve">§ 16 Abs. 5 Satzung der </w:t>
      </w:r>
      <w:proofErr w:type="spellStart"/>
      <w:proofErr w:type="gramStart"/>
      <w:r w:rsidRPr="008A7617">
        <w:t>Hochschüler:innenschaft</w:t>
      </w:r>
      <w:proofErr w:type="spellEnd"/>
      <w:proofErr w:type="gramEnd"/>
      <w:r w:rsidRPr="008A7617">
        <w:t xml:space="preserve"> an der Medizinischen Universität Wien: Die </w:t>
      </w:r>
      <w:proofErr w:type="spellStart"/>
      <w:proofErr w:type="gramStart"/>
      <w:r w:rsidRPr="008A7617">
        <w:t>Referent:innen</w:t>
      </w:r>
      <w:proofErr w:type="spellEnd"/>
      <w:proofErr w:type="gramEnd"/>
      <w:r w:rsidRPr="008A7617">
        <w:t xml:space="preserve"> haben </w:t>
      </w:r>
      <w:proofErr w:type="spellStart"/>
      <w:r w:rsidRPr="008A7617">
        <w:t>der:dem</w:t>
      </w:r>
      <w:proofErr w:type="spellEnd"/>
      <w:r w:rsidRPr="008A7617">
        <w:t xml:space="preserve"> Vorsitzenden und den </w:t>
      </w:r>
      <w:proofErr w:type="spellStart"/>
      <w:proofErr w:type="gramStart"/>
      <w:r w:rsidRPr="008A7617">
        <w:t>Mitarbeiter:innen</w:t>
      </w:r>
      <w:proofErr w:type="spellEnd"/>
      <w:proofErr w:type="gramEnd"/>
      <w:r w:rsidRPr="008A7617">
        <w:t xml:space="preserve"> des Referates für wirtschaftliche Angelegenheiten einmal monatlich bis zu einem von dem Referat für wirtschaftliche Angelegenheiten per E-Mail bekannt gemachten Tag eines jeden Monats einen schriftlichen Tätigkeitsbericht vorzulegen. Sollten die </w:t>
      </w:r>
      <w:proofErr w:type="spellStart"/>
      <w:proofErr w:type="gramStart"/>
      <w:r w:rsidRPr="008A7617">
        <w:t>Referent:innen</w:t>
      </w:r>
      <w:proofErr w:type="spellEnd"/>
      <w:proofErr w:type="gramEnd"/>
      <w:r w:rsidRPr="008A7617">
        <w:t xml:space="preserve"> und </w:t>
      </w:r>
      <w:proofErr w:type="spellStart"/>
      <w:proofErr w:type="gramStart"/>
      <w:r w:rsidRPr="008A7617">
        <w:t>der:die</w:t>
      </w:r>
      <w:proofErr w:type="spellEnd"/>
      <w:proofErr w:type="gramEnd"/>
      <w:r w:rsidRPr="008A7617">
        <w:t xml:space="preserve"> Vorsitzende den Tätigkeitsbericht nicht zu dem bekannt gemachten Tag übermitteln, hat </w:t>
      </w:r>
      <w:proofErr w:type="spellStart"/>
      <w:proofErr w:type="gramStart"/>
      <w:r w:rsidRPr="008A7617">
        <w:t>der:die</w:t>
      </w:r>
      <w:proofErr w:type="spellEnd"/>
      <w:proofErr w:type="gramEnd"/>
      <w:r w:rsidRPr="008A7617">
        <w:t xml:space="preserve"> </w:t>
      </w:r>
      <w:proofErr w:type="spellStart"/>
      <w:r w:rsidRPr="008A7617">
        <w:t>Referent:in</w:t>
      </w:r>
      <w:proofErr w:type="spellEnd"/>
      <w:r w:rsidRPr="008A7617">
        <w:t xml:space="preserve"> für wirtschaftliche Angelegenheiten in Absprache mit </w:t>
      </w:r>
      <w:proofErr w:type="spellStart"/>
      <w:r w:rsidRPr="008A7617">
        <w:t>der:dem</w:t>
      </w:r>
      <w:proofErr w:type="spellEnd"/>
      <w:r w:rsidRPr="008A7617">
        <w:t xml:space="preserve"> Vorsitzenden, der ÖH Med Wien, die Möglichkeit die Auszahlung einer durch die HV beschlossene Funktionsgebühr (gemäß § 18 Abs. 1 </w:t>
      </w:r>
      <w:proofErr w:type="spellStart"/>
      <w:r w:rsidRPr="008A7617">
        <w:t>lit</w:t>
      </w:r>
      <w:proofErr w:type="spellEnd"/>
      <w:r w:rsidRPr="008A7617">
        <w:t xml:space="preserve">. a) zu verweigern, da aufgrund der fehlenden Übermittlung des Tätigkeitsberichtes kein Grund für eine Auszahlung einer aus ihrer Tätigkeit erwachsenden Aufwandes vorliegt. </w:t>
      </w:r>
      <w:proofErr w:type="spellStart"/>
      <w:proofErr w:type="gramStart"/>
      <w:r w:rsidRPr="008A7617">
        <w:t>Der:Die</w:t>
      </w:r>
      <w:proofErr w:type="spellEnd"/>
      <w:proofErr w:type="gramEnd"/>
      <w:r w:rsidRPr="008A7617">
        <w:t xml:space="preserve"> </w:t>
      </w:r>
      <w:proofErr w:type="spellStart"/>
      <w:r w:rsidRPr="008A7617">
        <w:t>Referent:in</w:t>
      </w:r>
      <w:proofErr w:type="spellEnd"/>
      <w:r w:rsidRPr="008A7617">
        <w:t xml:space="preserve"> für wirtschaftliche Angelegenheiten kann einen Beschluss der HV für eine nachträgliche Auszahlung einmal pro Semester verlangen, die von </w:t>
      </w:r>
      <w:proofErr w:type="spellStart"/>
      <w:proofErr w:type="gramStart"/>
      <w:r w:rsidRPr="008A7617">
        <w:t>dem:r</w:t>
      </w:r>
      <w:proofErr w:type="spellEnd"/>
      <w:proofErr w:type="gramEnd"/>
      <w:r w:rsidRPr="008A7617">
        <w:t xml:space="preserve"> jeweiligen </w:t>
      </w:r>
      <w:proofErr w:type="spellStart"/>
      <w:r w:rsidRPr="008A7617">
        <w:t>Referent:in</w:t>
      </w:r>
      <w:proofErr w:type="spellEnd"/>
      <w:r w:rsidRPr="008A7617">
        <w:t xml:space="preserve"> in einer </w:t>
      </w:r>
      <w:proofErr w:type="gramStart"/>
      <w:r w:rsidRPr="008A7617">
        <w:t>HV Sitzung</w:t>
      </w:r>
      <w:proofErr w:type="gramEnd"/>
      <w:r w:rsidRPr="008A7617">
        <w:t xml:space="preserve"> einzubringen und beispielsweise unter dem Tagesordnungspunkt "Berichte der </w:t>
      </w:r>
      <w:proofErr w:type="spellStart"/>
      <w:proofErr w:type="gramStart"/>
      <w:r w:rsidRPr="008A7617">
        <w:t>Referent:innen</w:t>
      </w:r>
      <w:proofErr w:type="spellEnd"/>
      <w:proofErr w:type="gramEnd"/>
      <w:r w:rsidRPr="008A7617">
        <w:t>" zu behandeln und abzustimmen ist."</w:t>
      </w:r>
    </w:p>
    <w:p w14:paraId="4960285C" w14:textId="77777777" w:rsidR="008A7617" w:rsidRPr="008A7617" w:rsidRDefault="008A7617" w:rsidP="00C55E8B">
      <w:pPr>
        <w:spacing w:line="360" w:lineRule="auto"/>
      </w:pPr>
      <w:r w:rsidRPr="008A7617">
        <w:t>§ 17 Abs. 10</w:t>
      </w:r>
    </w:p>
    <w:p w14:paraId="59064622" w14:textId="7C07786C" w:rsidR="008A7617" w:rsidRPr="008A7617" w:rsidRDefault="008A7617" w:rsidP="00C55E8B">
      <w:pPr>
        <w:spacing w:line="360" w:lineRule="auto"/>
      </w:pPr>
      <w:proofErr w:type="spellStart"/>
      <w:proofErr w:type="gramStart"/>
      <w:r w:rsidRPr="008A7617">
        <w:t>Die:der</w:t>
      </w:r>
      <w:proofErr w:type="spellEnd"/>
      <w:proofErr w:type="gramEnd"/>
      <w:r w:rsidRPr="008A7617">
        <w:t xml:space="preserve"> Vorsitzende der Studienvertretung haben </w:t>
      </w:r>
      <w:proofErr w:type="spellStart"/>
      <w:r w:rsidRPr="008A7617">
        <w:t>der:dem</w:t>
      </w:r>
      <w:proofErr w:type="spellEnd"/>
      <w:r w:rsidRPr="008A7617">
        <w:t xml:space="preserve"> Vorsitzenden der ÖH Med Wien und den </w:t>
      </w:r>
      <w:proofErr w:type="spellStart"/>
      <w:proofErr w:type="gramStart"/>
      <w:r w:rsidRPr="008A7617">
        <w:t>Mitarbeiter:innen</w:t>
      </w:r>
      <w:proofErr w:type="spellEnd"/>
      <w:proofErr w:type="gramEnd"/>
      <w:r w:rsidRPr="008A7617">
        <w:t xml:space="preserve"> des Referates für wirtschaftliche Angelegenheiten einmal monatlich bis zu einem von dem Vorsitz per E-Mail bekannt gemachten Tag eines jeden Monats einen schriftlichen Tätigkeitsbericht vorzulegen. Sollten die Vorsitzenden der Studienvertretungen den Tätigkeitsbericht nicht zu dem bekannt gemachten Tag übermitteln, hat </w:t>
      </w:r>
      <w:proofErr w:type="spellStart"/>
      <w:proofErr w:type="gramStart"/>
      <w:r w:rsidRPr="008A7617">
        <w:t>der:die</w:t>
      </w:r>
      <w:proofErr w:type="spellEnd"/>
      <w:proofErr w:type="gramEnd"/>
      <w:r w:rsidRPr="008A7617">
        <w:t xml:space="preserve"> </w:t>
      </w:r>
      <w:proofErr w:type="spellStart"/>
      <w:r w:rsidRPr="008A7617">
        <w:t>Referent:in</w:t>
      </w:r>
      <w:proofErr w:type="spellEnd"/>
      <w:r w:rsidRPr="008A7617">
        <w:t xml:space="preserve"> für wirtschaftliche Angelegenheiten in Absprache mit </w:t>
      </w:r>
      <w:proofErr w:type="spellStart"/>
      <w:r w:rsidRPr="008A7617">
        <w:t>der:dem</w:t>
      </w:r>
      <w:proofErr w:type="spellEnd"/>
      <w:r w:rsidRPr="008A7617">
        <w:t xml:space="preserve"> Vorsitzenden der ÖH Med Wien die Möglichkeit die Auszahlung einer durch die HV beschlossene Funktionsgebühr (gemäß § 18 Abs. 1 </w:t>
      </w:r>
      <w:proofErr w:type="spellStart"/>
      <w:r w:rsidRPr="008A7617">
        <w:t>lit</w:t>
      </w:r>
      <w:proofErr w:type="spellEnd"/>
      <w:r w:rsidRPr="008A7617">
        <w:t xml:space="preserve">. a) zu verweigern, da aufgrund der fehlenden Übermittlung des Tätigkeitsberichtes kein Grund für eine Auszahlung einer aus ihrer Tätigkeit erwachsenden Aufwandes vorliegt. </w:t>
      </w:r>
      <w:proofErr w:type="spellStart"/>
      <w:proofErr w:type="gramStart"/>
      <w:r w:rsidRPr="008A7617">
        <w:t>Der:Die</w:t>
      </w:r>
      <w:proofErr w:type="spellEnd"/>
      <w:proofErr w:type="gramEnd"/>
      <w:r w:rsidRPr="008A7617">
        <w:t xml:space="preserve"> </w:t>
      </w:r>
      <w:proofErr w:type="spellStart"/>
      <w:r w:rsidRPr="008A7617">
        <w:t>Referent:in</w:t>
      </w:r>
      <w:proofErr w:type="spellEnd"/>
      <w:r w:rsidRPr="008A7617">
        <w:t xml:space="preserve"> für wirtschaftliche Angelegenheiten kann einen Beschluss der HV für eine nachträgliche Auszahlung einmal pro Semester verlangen, die von </w:t>
      </w:r>
      <w:proofErr w:type="spellStart"/>
      <w:proofErr w:type="gramStart"/>
      <w:r w:rsidRPr="008A7617">
        <w:t>dem:r</w:t>
      </w:r>
      <w:proofErr w:type="spellEnd"/>
      <w:proofErr w:type="gramEnd"/>
      <w:r w:rsidR="00E65294">
        <w:t xml:space="preserve"> </w:t>
      </w:r>
      <w:r w:rsidRPr="008A7617">
        <w:t xml:space="preserve">jeweiligen </w:t>
      </w:r>
      <w:r w:rsidR="00E65294">
        <w:t xml:space="preserve">Vorsitzenden </w:t>
      </w:r>
      <w:r w:rsidRPr="008A7617">
        <w:t xml:space="preserve">in einer </w:t>
      </w:r>
      <w:proofErr w:type="gramStart"/>
      <w:r w:rsidRPr="008A7617">
        <w:t>HV Sitzung</w:t>
      </w:r>
      <w:proofErr w:type="gramEnd"/>
      <w:r w:rsidRPr="008A7617">
        <w:t xml:space="preserve"> </w:t>
      </w:r>
      <w:r w:rsidRPr="008A7617">
        <w:lastRenderedPageBreak/>
        <w:t xml:space="preserve">einzubringen und beispielsweise unter dem Tagesordnungspunkt "Berichte der </w:t>
      </w:r>
      <w:r w:rsidR="00E65294">
        <w:t>Studienvertretungen</w:t>
      </w:r>
      <w:r w:rsidRPr="008A7617">
        <w:t>" zu behandeln und abzustimmen ist."</w:t>
      </w:r>
    </w:p>
    <w:p w14:paraId="60BD68E1" w14:textId="77777777" w:rsidR="008A7617" w:rsidRPr="008A7617" w:rsidRDefault="008A7617" w:rsidP="00C55E8B">
      <w:pPr>
        <w:spacing w:line="360" w:lineRule="auto"/>
      </w:pPr>
      <w:r w:rsidRPr="008A7617">
        <w:t xml:space="preserve">Die Universitätsvertretung der </w:t>
      </w:r>
      <w:proofErr w:type="spellStart"/>
      <w:proofErr w:type="gramStart"/>
      <w:r w:rsidRPr="008A7617">
        <w:t>Hochschüler:innenschaft</w:t>
      </w:r>
      <w:proofErr w:type="spellEnd"/>
      <w:proofErr w:type="gramEnd"/>
      <w:r w:rsidRPr="008A7617">
        <w:t xml:space="preserve"> an der Medizinischen Universität Wien möge beschließen, § 16 Abs. 5 der Satzung der </w:t>
      </w:r>
      <w:proofErr w:type="spellStart"/>
      <w:proofErr w:type="gramStart"/>
      <w:r w:rsidRPr="008A7617">
        <w:t>Hochschüler:innenschaft</w:t>
      </w:r>
      <w:proofErr w:type="spellEnd"/>
      <w:proofErr w:type="gramEnd"/>
      <w:r w:rsidRPr="008A7617">
        <w:t xml:space="preserve"> an der Medizinischen Universität Wien zu ändern sowie § 17 Abs. 10 neu in die Satzung aufzunehmen.</w:t>
      </w:r>
    </w:p>
    <w:p w14:paraId="5D6D7A78" w14:textId="77777777" w:rsidR="008A7617" w:rsidRPr="008A7617" w:rsidRDefault="008A7617" w:rsidP="00C55E8B">
      <w:pPr>
        <w:spacing w:line="360" w:lineRule="auto"/>
      </w:pPr>
      <w:r w:rsidRPr="008A7617">
        <w:t>Derzeitige Fassung:</w:t>
      </w:r>
    </w:p>
    <w:p w14:paraId="4C003BAA" w14:textId="77777777" w:rsidR="008A7617" w:rsidRPr="008A7617" w:rsidRDefault="008A7617" w:rsidP="00C55E8B">
      <w:pPr>
        <w:spacing w:line="360" w:lineRule="auto"/>
      </w:pPr>
      <w:r w:rsidRPr="008A7617">
        <w:t>§ 16 Abs. 5</w:t>
      </w:r>
    </w:p>
    <w:p w14:paraId="3FFDBC14" w14:textId="77777777" w:rsidR="008A7617" w:rsidRPr="008A7617" w:rsidRDefault="008A7617" w:rsidP="00C55E8B">
      <w:pPr>
        <w:spacing w:line="360" w:lineRule="auto"/>
      </w:pPr>
      <w:r w:rsidRPr="008A7617">
        <w:t xml:space="preserve">Die </w:t>
      </w:r>
      <w:proofErr w:type="spellStart"/>
      <w:r w:rsidRPr="008A7617">
        <w:t>Referent_innen</w:t>
      </w:r>
      <w:proofErr w:type="spellEnd"/>
      <w:r w:rsidRPr="008A7617">
        <w:t xml:space="preserve"> haben der oder dem Vorsitzenden und den </w:t>
      </w:r>
      <w:proofErr w:type="spellStart"/>
      <w:r w:rsidRPr="008A7617">
        <w:t>Mitarbeiter_innen</w:t>
      </w:r>
      <w:proofErr w:type="spellEnd"/>
      <w:r w:rsidRPr="008A7617">
        <w:t xml:space="preserve"> des Referates für wirtschaftliche Angelegenheiten einmal monatlich einen schriftlichen Bericht vorzulegen.</w:t>
      </w:r>
    </w:p>
    <w:p w14:paraId="04252482" w14:textId="77777777" w:rsidR="008A7617" w:rsidRPr="008A7617" w:rsidRDefault="008A7617" w:rsidP="00C55E8B">
      <w:pPr>
        <w:spacing w:line="360" w:lineRule="auto"/>
      </w:pPr>
      <w:r w:rsidRPr="008A7617">
        <w:t>§ 17 Abs. 10</w:t>
      </w:r>
    </w:p>
    <w:p w14:paraId="1FF64F84" w14:textId="77777777" w:rsidR="008A7617" w:rsidRPr="008A7617" w:rsidRDefault="008A7617" w:rsidP="00C55E8B">
      <w:pPr>
        <w:spacing w:line="360" w:lineRule="auto"/>
      </w:pPr>
      <w:r w:rsidRPr="008A7617">
        <w:t>(entfällt – Neuaufnahme)</w:t>
      </w:r>
    </w:p>
    <w:p w14:paraId="47554EF3" w14:textId="77777777" w:rsidR="008A7617" w:rsidRPr="008A7617" w:rsidRDefault="008A7617" w:rsidP="00C55E8B">
      <w:pPr>
        <w:spacing w:line="360" w:lineRule="auto"/>
      </w:pPr>
      <w:r w:rsidRPr="008A7617">
        <w:t>Neue Fassung (Antragstext)</w:t>
      </w:r>
    </w:p>
    <w:p w14:paraId="2EC28B82" w14:textId="77777777" w:rsidR="008A7617" w:rsidRPr="008A7617" w:rsidRDefault="008A7617" w:rsidP="00C55E8B">
      <w:pPr>
        <w:spacing w:line="360" w:lineRule="auto"/>
      </w:pPr>
      <w:r w:rsidRPr="008A7617">
        <w:t>(§ 16 Abs. 5 wird geändert, § 17 Abs. 10 wird neu in die Satzung aufgenommen)</w:t>
      </w:r>
    </w:p>
    <w:p w14:paraId="786EBBC9" w14:textId="77777777" w:rsidR="008A7617" w:rsidRPr="008A7617" w:rsidRDefault="008A7617" w:rsidP="00C55E8B">
      <w:pPr>
        <w:spacing w:line="360" w:lineRule="auto"/>
      </w:pPr>
      <w:r w:rsidRPr="008A7617">
        <w:t>§ 16 Abs. 5</w:t>
      </w:r>
    </w:p>
    <w:p w14:paraId="4B270BC0" w14:textId="77777777" w:rsidR="008A7617" w:rsidRPr="008A7617" w:rsidRDefault="008A7617" w:rsidP="00C55E8B">
      <w:pPr>
        <w:spacing w:line="360" w:lineRule="auto"/>
      </w:pPr>
      <w:r w:rsidRPr="008A7617">
        <w:t xml:space="preserve">Die </w:t>
      </w:r>
      <w:proofErr w:type="spellStart"/>
      <w:proofErr w:type="gramStart"/>
      <w:r w:rsidRPr="008A7617">
        <w:t>Referent:innen</w:t>
      </w:r>
      <w:proofErr w:type="spellEnd"/>
      <w:proofErr w:type="gramEnd"/>
      <w:r w:rsidRPr="008A7617">
        <w:t xml:space="preserve"> haben </w:t>
      </w:r>
      <w:proofErr w:type="spellStart"/>
      <w:r w:rsidRPr="008A7617">
        <w:t>der:dem</w:t>
      </w:r>
      <w:proofErr w:type="spellEnd"/>
      <w:r w:rsidRPr="008A7617">
        <w:t xml:space="preserve"> Vorsitzenden der ÖH Med Wien sowie den </w:t>
      </w:r>
      <w:proofErr w:type="spellStart"/>
      <w:proofErr w:type="gramStart"/>
      <w:r w:rsidRPr="008A7617">
        <w:t>Mitarbeiter:innen</w:t>
      </w:r>
      <w:proofErr w:type="spellEnd"/>
      <w:proofErr w:type="gramEnd"/>
      <w:r w:rsidRPr="008A7617">
        <w:t xml:space="preserve"> des Referates für wirtschaftliche Angelegenheiten einmal monatlich bis zu einem vom Referat für wirtschaftliche Angelegenheiten per E-Mail bekannt gemachten Stichtag eines jeden Monats einen schriftlichen Tätigkeitsbericht vorzulegen.</w:t>
      </w:r>
    </w:p>
    <w:p w14:paraId="33FA96CC" w14:textId="77777777" w:rsidR="008A7617" w:rsidRPr="008A7617" w:rsidRDefault="008A7617" w:rsidP="00C55E8B">
      <w:pPr>
        <w:spacing w:line="360" w:lineRule="auto"/>
      </w:pPr>
      <w:r w:rsidRPr="008A7617">
        <w:t xml:space="preserve">Wird der Tätigkeitsbericht nicht fristgerecht übermittelt, ist </w:t>
      </w:r>
      <w:proofErr w:type="spellStart"/>
      <w:proofErr w:type="gramStart"/>
      <w:r w:rsidRPr="008A7617">
        <w:t>der:die</w:t>
      </w:r>
      <w:proofErr w:type="spellEnd"/>
      <w:proofErr w:type="gramEnd"/>
      <w:r w:rsidRPr="008A7617">
        <w:t xml:space="preserve"> </w:t>
      </w:r>
      <w:proofErr w:type="spellStart"/>
      <w:r w:rsidRPr="008A7617">
        <w:t>Referent:in</w:t>
      </w:r>
      <w:proofErr w:type="spellEnd"/>
      <w:r w:rsidRPr="008A7617">
        <w:t xml:space="preserve"> für wirtschaftliche Angelegenheiten im Einvernehmen mit </w:t>
      </w:r>
      <w:proofErr w:type="spellStart"/>
      <w:r w:rsidRPr="008A7617">
        <w:t>der:dem</w:t>
      </w:r>
      <w:proofErr w:type="spellEnd"/>
      <w:r w:rsidRPr="008A7617">
        <w:t xml:space="preserve"> Vorsitzenden der ÖH</w:t>
      </w:r>
    </w:p>
    <w:p w14:paraId="2F77E5FB" w14:textId="730CF050" w:rsidR="008A7617" w:rsidRPr="008A7617" w:rsidRDefault="008A7617" w:rsidP="00C55E8B">
      <w:pPr>
        <w:spacing w:line="360" w:lineRule="auto"/>
      </w:pPr>
      <w:r w:rsidRPr="008A7617">
        <w:t>Med Wien berechtigt, die Auszahlung einer von der Hochschulvertretung beschlossenen Funktionsgebühr gemäß § 18 Abs. 1 lt. a bis zur ordnungsgemäßen Nachreichung des Tätigkeitsberichtes auszusetzen, da mangels Nachweises der Tätigkeit kein Anspruch auf Auszahlung des aus der Funktion erwachsenden Aufwandes besteht.</w:t>
      </w:r>
    </w:p>
    <w:p w14:paraId="25BE87CE" w14:textId="77777777" w:rsidR="008A7617" w:rsidRPr="008A7617" w:rsidRDefault="008A7617" w:rsidP="00C55E8B">
      <w:pPr>
        <w:spacing w:line="360" w:lineRule="auto"/>
      </w:pPr>
      <w:r w:rsidRPr="008A7617">
        <w:t xml:space="preserve">Eine nachträgliche Auszahlung kann einmal pro Semester durch Beschluss der Hochschulvertretung erfolgen. Der entsprechende Antrag ist von </w:t>
      </w:r>
      <w:proofErr w:type="spellStart"/>
      <w:r w:rsidRPr="008A7617">
        <w:t>der:dem</w:t>
      </w:r>
      <w:proofErr w:type="spellEnd"/>
      <w:r w:rsidRPr="008A7617">
        <w:t xml:space="preserve"> jeweiligen </w:t>
      </w:r>
      <w:proofErr w:type="spellStart"/>
      <w:r w:rsidRPr="008A7617">
        <w:t>Referent:in</w:t>
      </w:r>
      <w:proofErr w:type="spellEnd"/>
      <w:r w:rsidRPr="008A7617">
        <w:t xml:space="preserve"> in einer Sitzung der Hochschulvertretung einzubringen und unter einem geeigneten Tagesordnungspunkt, insbesondere "Berichte der </w:t>
      </w:r>
      <w:proofErr w:type="spellStart"/>
      <w:proofErr w:type="gramStart"/>
      <w:r w:rsidRPr="008A7617">
        <w:t>Referent:innen</w:t>
      </w:r>
      <w:proofErr w:type="spellEnd"/>
      <w:proofErr w:type="gramEnd"/>
      <w:r w:rsidRPr="008A7617">
        <w:t>", zu behandeln und abzustimmen.</w:t>
      </w:r>
    </w:p>
    <w:p w14:paraId="196CB777" w14:textId="77777777" w:rsidR="008A7617" w:rsidRPr="008A7617" w:rsidRDefault="008A7617" w:rsidP="00C55E8B">
      <w:pPr>
        <w:spacing w:line="360" w:lineRule="auto"/>
      </w:pPr>
      <w:r w:rsidRPr="008A7617">
        <w:t>§ 17 Abs. 10</w:t>
      </w:r>
    </w:p>
    <w:p w14:paraId="7AC70A99" w14:textId="77777777" w:rsidR="008A7617" w:rsidRPr="008A7617" w:rsidRDefault="008A7617" w:rsidP="00C55E8B">
      <w:pPr>
        <w:spacing w:line="360" w:lineRule="auto"/>
      </w:pPr>
      <w:r w:rsidRPr="008A7617">
        <w:lastRenderedPageBreak/>
        <w:t xml:space="preserve">Die Vorsitzenden der Studienvertretungen haben </w:t>
      </w:r>
      <w:proofErr w:type="spellStart"/>
      <w:r w:rsidRPr="008A7617">
        <w:t>der:dem</w:t>
      </w:r>
      <w:proofErr w:type="spellEnd"/>
      <w:r w:rsidRPr="008A7617">
        <w:t xml:space="preserve"> Vorsitzenden der ÖH Med Wien sowie den </w:t>
      </w:r>
      <w:proofErr w:type="spellStart"/>
      <w:proofErr w:type="gramStart"/>
      <w:r w:rsidRPr="008A7617">
        <w:t>Mitarbeiter:innen</w:t>
      </w:r>
      <w:proofErr w:type="spellEnd"/>
      <w:proofErr w:type="gramEnd"/>
      <w:r w:rsidRPr="008A7617">
        <w:t xml:space="preserve"> des Referates für wirtschaftliche Angelegenheiten einmal monatlich bis zu einem vom Vorsitz der ÖH Med Wien per E-Mail bekannt gemachten Stichtag eines jeden Monats einen schriftlichen Tätigkeitsbericht vorzulegen.</w:t>
      </w:r>
    </w:p>
    <w:p w14:paraId="40EE7C87" w14:textId="77777777" w:rsidR="008A7617" w:rsidRPr="008A7617" w:rsidRDefault="008A7617" w:rsidP="00C55E8B">
      <w:pPr>
        <w:spacing w:line="360" w:lineRule="auto"/>
      </w:pPr>
      <w:r w:rsidRPr="008A7617">
        <w:t xml:space="preserve">Wird der Tätigkeitsbericht nicht fristgerecht übermittelt, ist </w:t>
      </w:r>
      <w:proofErr w:type="spellStart"/>
      <w:proofErr w:type="gramStart"/>
      <w:r w:rsidRPr="008A7617">
        <w:t>der:die</w:t>
      </w:r>
      <w:proofErr w:type="spellEnd"/>
      <w:proofErr w:type="gramEnd"/>
      <w:r w:rsidRPr="008A7617">
        <w:t xml:space="preserve"> </w:t>
      </w:r>
      <w:proofErr w:type="spellStart"/>
      <w:r w:rsidRPr="008A7617">
        <w:t>Referent:in</w:t>
      </w:r>
      <w:proofErr w:type="spellEnd"/>
      <w:r w:rsidRPr="008A7617">
        <w:t xml:space="preserve"> für wirtschaftliche Angelegenheiten im Einvernehmen mit </w:t>
      </w:r>
      <w:proofErr w:type="spellStart"/>
      <w:r w:rsidRPr="008A7617">
        <w:t>der:dem</w:t>
      </w:r>
      <w:proofErr w:type="spellEnd"/>
      <w:r w:rsidRPr="008A7617">
        <w:t xml:space="preserve"> Vorsitzenden der ÖH Med Wien berechtigt, die Auszahlung einer von der Hochschulvertretung beschlossenen Funktionsgebühr gemäß § 18 Abs. 1 </w:t>
      </w:r>
      <w:proofErr w:type="spellStart"/>
      <w:r w:rsidRPr="008A7617">
        <w:t>lit</w:t>
      </w:r>
      <w:proofErr w:type="spellEnd"/>
      <w:r w:rsidRPr="008A7617">
        <w:t>. a bis zur ordnungsgemäßen Nachreichung des Tätigkeitsberichtes auszusetzen, da mangels Nachweises der Tätigkeit kein Anspruch auf Auszahlung des aus der Funktion erwachsenden Aufwandes besteht.</w:t>
      </w:r>
    </w:p>
    <w:p w14:paraId="182C2515" w14:textId="77777777" w:rsidR="008A7617" w:rsidRPr="008A7617" w:rsidRDefault="008A7617" w:rsidP="00C55E8B">
      <w:pPr>
        <w:spacing w:line="360" w:lineRule="auto"/>
      </w:pPr>
      <w:r w:rsidRPr="008A7617">
        <w:t xml:space="preserve">Eine nachträgliche Auszahlung kann einmal pro Semester durch Beschluss der Hochschulvertretung erfolgen. Der entsprechende Antrag ist von </w:t>
      </w:r>
      <w:proofErr w:type="spellStart"/>
      <w:r w:rsidRPr="008A7617">
        <w:t>der:dem</w:t>
      </w:r>
      <w:proofErr w:type="spellEnd"/>
      <w:r w:rsidRPr="008A7617">
        <w:t xml:space="preserve"> jeweiligen Vorsitzenden der Studienvertretung in einer Sitzung der Hochschulvertretung einzubringen und unter einem geeigneten Tagesordnungspunkt, insbesondere "Berichte der </w:t>
      </w:r>
      <w:proofErr w:type="spellStart"/>
      <w:proofErr w:type="gramStart"/>
      <w:r w:rsidRPr="008A7617">
        <w:t>Referent:innen</w:t>
      </w:r>
      <w:proofErr w:type="spellEnd"/>
      <w:proofErr w:type="gramEnd"/>
      <w:r w:rsidRPr="008A7617">
        <w:t>", zu behandeln und abzustimmen.</w:t>
      </w:r>
    </w:p>
    <w:p w14:paraId="70974887" w14:textId="77777777" w:rsidR="008A7617" w:rsidRPr="008A7617" w:rsidRDefault="008A7617" w:rsidP="00C55E8B">
      <w:pPr>
        <w:spacing w:line="360" w:lineRule="auto"/>
      </w:pPr>
      <w:r w:rsidRPr="008A7617">
        <w:t>Begründung:</w:t>
      </w:r>
    </w:p>
    <w:p w14:paraId="76C66231" w14:textId="37B054D1" w:rsidR="008A7617" w:rsidRPr="008A7617" w:rsidRDefault="008A7617" w:rsidP="00C55E8B">
      <w:pPr>
        <w:spacing w:line="360" w:lineRule="auto"/>
      </w:pPr>
      <w:r w:rsidRPr="008A7617">
        <w:t xml:space="preserve">Die vorgeschlagene Änderung dient der Klarstellung, Vereinheitlichung und </w:t>
      </w:r>
      <w:r w:rsidR="00613A1B">
        <w:t>N</w:t>
      </w:r>
      <w:r w:rsidRPr="008A7617">
        <w:t>achvollziehbarkeit der in unserer Satzung festgelegten Kriterien für die Abwicklung von Funktionsgebühren. Durch die präzisere Formulierung der Fristen, Zuständigkeiten und Rechtsfolgen bei der nicht fristgerechten Übermittlung von Tätigkeitsberichten wird ein transparenter und nachvollziehbarer Vollzug gewährleistet, bei der schon vorhandenen Rechtslage. Gleichzeitig bleibt der Hochschulvertretung die Möglichkeit einer nachträglichen Auszahlung im Einzelfall ausdrücklich erhalten.</w:t>
      </w:r>
    </w:p>
    <w:p w14:paraId="5AC48B30" w14:textId="77777777" w:rsidR="00061019" w:rsidRDefault="00061019" w:rsidP="00144F7E"/>
    <w:p w14:paraId="77C88DAE" w14:textId="59A99BA2" w:rsidR="007622B0" w:rsidRDefault="003B1800" w:rsidP="00144F7E">
      <w:r w:rsidRPr="003B1800">
        <w:t xml:space="preserve">Offene Abstimmung </w:t>
      </w:r>
      <w:r w:rsidR="008D0160">
        <w:t>Gegenantrag</w:t>
      </w:r>
      <w:r w:rsidRPr="003B1800">
        <w:t xml:space="preserve">: </w:t>
      </w:r>
      <w:r w:rsidR="00E65294">
        <w:t>9</w:t>
      </w:r>
      <w:r w:rsidRPr="003B1800">
        <w:t>/</w:t>
      </w:r>
      <w:r w:rsidR="00E65294">
        <w:t>9</w:t>
      </w:r>
      <w:r w:rsidRPr="003B1800">
        <w:t xml:space="preserve"> Prostimmen, </w:t>
      </w:r>
      <w:r w:rsidR="00E65294">
        <w:t>0</w:t>
      </w:r>
      <w:r w:rsidRPr="003B1800">
        <w:t xml:space="preserve"> Gegenstimmen, </w:t>
      </w:r>
      <w:r w:rsidR="00E65294">
        <w:t>0</w:t>
      </w:r>
      <w:r w:rsidRPr="003B1800">
        <w:t xml:space="preserve"> Enthaltungen</w:t>
      </w:r>
    </w:p>
    <w:p w14:paraId="76D29DEC" w14:textId="77777777" w:rsidR="003F6402" w:rsidRDefault="003F6402" w:rsidP="00144F7E"/>
    <w:p w14:paraId="6A6E264B" w14:textId="2E297C50" w:rsidR="000020A0" w:rsidRDefault="002D23BA" w:rsidP="000020A0">
      <w:pPr>
        <w:spacing w:line="360" w:lineRule="auto"/>
      </w:pPr>
      <w:r>
        <w:t xml:space="preserve">Alessandro Querner stellt folgenden Antrag: </w:t>
      </w:r>
    </w:p>
    <w:p w14:paraId="5911A211" w14:textId="206E0B84" w:rsidR="000020A0" w:rsidRDefault="000020A0" w:rsidP="000020A0">
      <w:pPr>
        <w:spacing w:line="360" w:lineRule="auto"/>
      </w:pPr>
      <w:r>
        <w:t xml:space="preserve">● Die </w:t>
      </w:r>
      <w:proofErr w:type="spellStart"/>
      <w:r>
        <w:t>Hochschüler_innenschaft</w:t>
      </w:r>
      <w:proofErr w:type="spellEnd"/>
      <w:r>
        <w:t xml:space="preserve"> an der Medizinischen Universität Wien organisiert </w:t>
      </w:r>
      <w:proofErr w:type="spellStart"/>
      <w:r>
        <w:t>organisiert</w:t>
      </w:r>
      <w:proofErr w:type="spellEnd"/>
      <w:r>
        <w:t xml:space="preserve"> im kommenden Sommersemester 2026 mindestens 3 Schulungen für die Sensibilisierung von Diskriminierung. Die Vorsitzende und ihre </w:t>
      </w:r>
      <w:proofErr w:type="spellStart"/>
      <w:proofErr w:type="gramStart"/>
      <w:r>
        <w:t>Stellvertreter:innen</w:t>
      </w:r>
      <w:proofErr w:type="spellEnd"/>
      <w:proofErr w:type="gramEnd"/>
      <w:r>
        <w:t xml:space="preserve"> berichten über den aktuellen Stand bei jeder Sitzung der ÖH Med Wien bis zur Umsetzung aller Schulungen. </w:t>
      </w:r>
    </w:p>
    <w:p w14:paraId="3D83D8F6" w14:textId="747C2059" w:rsidR="000020A0" w:rsidRDefault="000020A0" w:rsidP="000020A0">
      <w:pPr>
        <w:spacing w:line="360" w:lineRule="auto"/>
      </w:pPr>
      <w:r>
        <w:t xml:space="preserve">● Die </w:t>
      </w:r>
      <w:proofErr w:type="spellStart"/>
      <w:r>
        <w:t>Hochschüler_innenschaft</w:t>
      </w:r>
      <w:proofErr w:type="spellEnd"/>
      <w:r>
        <w:t xml:space="preserve"> an der Medizinischen Universität Wien organisiert mindestens eine Schulung für Awareness Beauftragte im kommenden Sommersemester 2026. Die Vorsitzende und </w:t>
      </w:r>
      <w:r>
        <w:lastRenderedPageBreak/>
        <w:t xml:space="preserve">ihre </w:t>
      </w:r>
      <w:proofErr w:type="spellStart"/>
      <w:proofErr w:type="gramStart"/>
      <w:r>
        <w:t>Stellvertreter:innen</w:t>
      </w:r>
      <w:proofErr w:type="spellEnd"/>
      <w:proofErr w:type="gramEnd"/>
      <w:r>
        <w:t xml:space="preserve"> berichten über den aktuellen Stand bei jeder Sitzung der ÖH Med Wien bis zur Umsetzung aller Schulungen. </w:t>
      </w:r>
    </w:p>
    <w:p w14:paraId="13AECE95" w14:textId="539234D0" w:rsidR="000020A0" w:rsidRDefault="000020A0" w:rsidP="000020A0">
      <w:pPr>
        <w:spacing w:line="360" w:lineRule="auto"/>
      </w:pPr>
      <w:r>
        <w:t xml:space="preserve">● Die </w:t>
      </w:r>
      <w:proofErr w:type="spellStart"/>
      <w:r>
        <w:t>Hochschüler_innenschaft</w:t>
      </w:r>
      <w:proofErr w:type="spellEnd"/>
      <w:r>
        <w:t xml:space="preserve"> an der Medizinischen Universität Wien bemüht sich verstärkt um einen Ausbau der Zusammenarbeit mit unter anderem den folgenden studentischen Minderheitenvertretungen: Jüdische Österreichische </w:t>
      </w:r>
      <w:proofErr w:type="spellStart"/>
      <w:r>
        <w:t>Hochschüler:innen</w:t>
      </w:r>
      <w:proofErr w:type="spellEnd"/>
      <w:r>
        <w:t xml:space="preserve"> (JÖH), Klub slowenischer Student*innen in Wien (KSŠŠD), Hochschüler*</w:t>
      </w:r>
      <w:proofErr w:type="spellStart"/>
      <w:r>
        <w:t>innenschaft</w:t>
      </w:r>
      <w:proofErr w:type="spellEnd"/>
      <w:r>
        <w:t xml:space="preserve"> österreichischer Roma und Romnja (HÖR), Kroatischer Akademischer Klub (HAK), Muslimische Österreichische </w:t>
      </w:r>
      <w:proofErr w:type="spellStart"/>
      <w:r>
        <w:t>Hochschüler_innen</w:t>
      </w:r>
      <w:proofErr w:type="spellEnd"/>
      <w:r>
        <w:t xml:space="preserve"> (MÖH), Muslimische Jugend Österreich (MJÖ), Kurdische Studierenden (KS) </w:t>
      </w:r>
    </w:p>
    <w:p w14:paraId="03F59015" w14:textId="714E03C9" w:rsidR="00586E5C" w:rsidRDefault="000020A0" w:rsidP="000020A0">
      <w:pPr>
        <w:spacing w:line="360" w:lineRule="auto"/>
      </w:pPr>
      <w:r>
        <w:t xml:space="preserve">● Die Vorsitzende und ihre </w:t>
      </w:r>
      <w:proofErr w:type="spellStart"/>
      <w:proofErr w:type="gramStart"/>
      <w:r>
        <w:t>Stellvertreter:innen</w:t>
      </w:r>
      <w:proofErr w:type="spellEnd"/>
      <w:proofErr w:type="gramEnd"/>
      <w:r>
        <w:t xml:space="preserve"> berichten bei jeder Sitzung der ÖH Med Wien über die bis dahin erfolgte Zusammenarbeit mit den oben genannten Minderheitenvertretungen und den erfolgten Bemühungen, diese zu verstärken.</w:t>
      </w:r>
    </w:p>
    <w:p w14:paraId="4CA3462C" w14:textId="13B891E7" w:rsidR="000020A0" w:rsidRDefault="000020A0" w:rsidP="000020A0">
      <w:pPr>
        <w:spacing w:line="360" w:lineRule="auto"/>
      </w:pPr>
    </w:p>
    <w:p w14:paraId="0AB0DFCC" w14:textId="2D472911" w:rsidR="00E527AD" w:rsidRPr="00E527AD" w:rsidRDefault="00E527AD" w:rsidP="00E527AD">
      <w:pPr>
        <w:spacing w:line="360" w:lineRule="auto"/>
      </w:pPr>
      <w:r w:rsidRPr="00E527AD">
        <w:t>Natascha Hett führt aus, dass die Bundes-ÖH eine Antisemitismus-Schulung zur Verfügung stellt, die von</w:t>
      </w:r>
      <w:r>
        <w:t xml:space="preserve"> allen in der ÖH</w:t>
      </w:r>
      <w:r w:rsidRPr="00E527AD">
        <w:t xml:space="preserve"> in Anspruch genommen werden kann. Diese Schulung wird als wichtiger Beitrag zur Sensibilisierung und zum reflektierten Umgang mit antisemitischen Strukture</w:t>
      </w:r>
      <w:r w:rsidR="00B61999">
        <w:t>n</w:t>
      </w:r>
      <w:r w:rsidRPr="00E527AD">
        <w:t xml:space="preserve"> und Vorfällen gesehen. Ergänzend dazu ist geplant, im März am Gedenkmahl teilzunehmen sowie im Mai an der Befreiungsfeier, um das Bewusstsein für historische Verantwortung, Erinnerungskultur und gegenwärtige Formen von Diskriminierung weiter zu stärken.</w:t>
      </w:r>
    </w:p>
    <w:p w14:paraId="3E863A6D" w14:textId="2DF2F8B1" w:rsidR="00E527AD" w:rsidRDefault="00E527AD" w:rsidP="00E527AD">
      <w:pPr>
        <w:spacing w:line="360" w:lineRule="auto"/>
      </w:pPr>
      <w:r w:rsidRPr="00E527AD">
        <w:t xml:space="preserve">Seitens </w:t>
      </w:r>
      <w:proofErr w:type="spellStart"/>
      <w:r w:rsidRPr="00E527AD">
        <w:t>GesPol</w:t>
      </w:r>
      <w:proofErr w:type="spellEnd"/>
      <w:r w:rsidRPr="00E527AD">
        <w:t xml:space="preserve"> wird </w:t>
      </w:r>
      <w:r w:rsidR="005540EB">
        <w:t>geplant</w:t>
      </w:r>
      <w:r w:rsidRPr="00E527AD">
        <w:t>, dass derzeit SOP-Leitlinien zum Umgang mit Diskriminierungsfällen erarbeitet werden. Ziel dieser Leitlinien ist es, klare, transparente und für alle verständliche Handlungsempfehlungen bereitzustellen. Diese sollen allen Mitgliedern der ÖH zugänglich gemacht werden und als Orientierungshilfe dienen, um im Anlassfall nachvollziehen zu können, wie mit unterschiedlichen Formen von Diskriminierung umzugehen ist, welche Schritte zu setzen sind und welche Zuständigkeiten bestehen. Dadurch soll ein einheitlicher, sensibler und verantwortungsvoller Umgang mit Diskriminierung innerhalb der ÖH sichergestellt werden.</w:t>
      </w:r>
    </w:p>
    <w:p w14:paraId="11FF2DC2" w14:textId="35312C93" w:rsidR="008D4BA7" w:rsidRPr="008D4BA7" w:rsidRDefault="008D4BA7" w:rsidP="008D4BA7">
      <w:pPr>
        <w:spacing w:line="360" w:lineRule="auto"/>
      </w:pPr>
      <w:r w:rsidRPr="008D4BA7">
        <w:t>Jonathan Norwig lud Alessandro Querner ein, entsprechende Schulungen gemeinsam mit dem Referat für Gesellschaftspolitik (</w:t>
      </w:r>
      <w:proofErr w:type="spellStart"/>
      <w:r w:rsidRPr="008D4BA7">
        <w:t>Gespol</w:t>
      </w:r>
      <w:proofErr w:type="spellEnd"/>
      <w:r w:rsidRPr="008D4BA7">
        <w:t>) zu organisieren.</w:t>
      </w:r>
      <w:r w:rsidR="009210FC">
        <w:t xml:space="preserve"> </w:t>
      </w:r>
      <w:r w:rsidR="009210FC" w:rsidRPr="009210FC">
        <w:t>Alessandro Querner merkt an, dass die Idee für Schulungen zu Diskriminierungssensibilisierung von Studierenden aus dem Arbeitskreis für Gleichbehandlungsfragen und dem Referat für Gesellschaftspolitische Angelegenheiten kam.</w:t>
      </w:r>
      <w:r w:rsidRPr="008D4BA7">
        <w:t xml:space="preserve"> Arian Akhondi erkundigte sich, für wen die drei geplanten Schulungen gedacht seien. Alessandro Querner erklärte, dass sich diese an </w:t>
      </w:r>
      <w:proofErr w:type="spellStart"/>
      <w:proofErr w:type="gramStart"/>
      <w:r w:rsidRPr="008D4BA7">
        <w:t>Mitarbeiter:innen</w:t>
      </w:r>
      <w:proofErr w:type="spellEnd"/>
      <w:proofErr w:type="gramEnd"/>
      <w:r w:rsidRPr="008D4BA7">
        <w:t xml:space="preserve"> der ÖH richten sollen. Zwar biete die Bundes-ÖH bereits Schulungen an, er wünsche sich jedoch speziell an der Medizinischen Universität durchgeführte </w:t>
      </w:r>
      <w:r w:rsidRPr="008D4BA7">
        <w:lastRenderedPageBreak/>
        <w:t>Schulungen. Jonathan Norwig schlug vor, zunächst mit einer Schulung zu starten, was Alessandro Querner als sinnvollen ersten Schritt bestätigte.</w:t>
      </w:r>
    </w:p>
    <w:p w14:paraId="058B1D15" w14:textId="77777777" w:rsidR="008D4BA7" w:rsidRPr="008D4BA7" w:rsidRDefault="008D4BA7" w:rsidP="008D4BA7">
      <w:pPr>
        <w:spacing w:line="360" w:lineRule="auto"/>
      </w:pPr>
      <w:r w:rsidRPr="008D4BA7">
        <w:t xml:space="preserve">Nicole Brunner äußerte sich sehr positiv zu der Idee von Schulungen und regte an, diese gemeinsam mit dem </w:t>
      </w:r>
      <w:proofErr w:type="spellStart"/>
      <w:r w:rsidRPr="008D4BA7">
        <w:t>Gespol</w:t>
      </w:r>
      <w:proofErr w:type="spellEnd"/>
      <w:r w:rsidRPr="008D4BA7">
        <w:t xml:space="preserve"> auszuweiten und auch Studierenden anzubieten. Natascha Hett fragte Alessandro Querner, ob er seinen Antrag zurückziehen wolle, was dieser verneinte. Arian Akhondi stellte die Frage nach dem konkreten Mehrwert gegenüber den Schulungen der Bundes-ÖH. Alessandro Querner antwortete, dass durch ein zusätzliches Angebot mehr Personen </w:t>
      </w:r>
      <w:proofErr w:type="gramStart"/>
      <w:r w:rsidRPr="008D4BA7">
        <w:t>erreicht</w:t>
      </w:r>
      <w:proofErr w:type="gramEnd"/>
      <w:r w:rsidRPr="008D4BA7">
        <w:t xml:space="preserve"> werden könnten.</w:t>
      </w:r>
    </w:p>
    <w:p w14:paraId="44E76B8C" w14:textId="09AD0B35" w:rsidR="008D4BA7" w:rsidRPr="008D4BA7" w:rsidRDefault="008D4BA7" w:rsidP="008D4BA7">
      <w:pPr>
        <w:spacing w:line="360" w:lineRule="auto"/>
      </w:pPr>
      <w:r w:rsidRPr="008D4BA7">
        <w:t xml:space="preserve">Arian Akhondi schlug daraufhin vor, vorab eine Umfrage durchzuführen, um den tatsächlichen Bedarf an Schulungen zu erheben. Alexander Hamedinger betonte, dass er die vom </w:t>
      </w:r>
      <w:proofErr w:type="spellStart"/>
      <w:r w:rsidRPr="008D4BA7">
        <w:t>Gespol</w:t>
      </w:r>
      <w:proofErr w:type="spellEnd"/>
      <w:r w:rsidRPr="008D4BA7">
        <w:t xml:space="preserve"> entwickelten Standard Operating </w:t>
      </w:r>
      <w:proofErr w:type="spellStart"/>
      <w:r w:rsidRPr="008D4BA7">
        <w:t>Procedures</w:t>
      </w:r>
      <w:proofErr w:type="spellEnd"/>
      <w:r w:rsidRPr="008D4BA7">
        <w:t xml:space="preserve"> (SOPs) sehr positiv sehe. Die </w:t>
      </w:r>
      <w:proofErr w:type="spellStart"/>
      <w:proofErr w:type="gramStart"/>
      <w:r w:rsidRPr="008D4BA7">
        <w:t>Mitarbeiter:innen</w:t>
      </w:r>
      <w:proofErr w:type="spellEnd"/>
      <w:proofErr w:type="gramEnd"/>
      <w:r w:rsidRPr="008D4BA7">
        <w:t xml:space="preserve"> der ÖH seien kompetent und einfühlsam, und Studierende wüssten, dass sie dort gut </w:t>
      </w:r>
      <w:r w:rsidRPr="009210FC">
        <w:t>aufgehoben seien. Zu starre Beschlüsse würden aus seiner Sicht die gute Arbeit in den Referaten unnötig einschränken.</w:t>
      </w:r>
      <w:r w:rsidR="009210FC" w:rsidRPr="009210FC">
        <w:t xml:space="preserve"> </w:t>
      </w:r>
      <w:r w:rsidR="009210FC" w:rsidRPr="009210FC">
        <w:t>Außerdem seien vorab die Kapazitäten der ÖH </w:t>
      </w:r>
      <w:proofErr w:type="spellStart"/>
      <w:proofErr w:type="gramStart"/>
      <w:r w:rsidR="009210FC" w:rsidRPr="009210FC">
        <w:t>Mitarbeiter:innen</w:t>
      </w:r>
      <w:proofErr w:type="spellEnd"/>
      <w:proofErr w:type="gramEnd"/>
      <w:r w:rsidR="009210FC" w:rsidRPr="009210FC">
        <w:t> abzuklären. </w:t>
      </w:r>
    </w:p>
    <w:p w14:paraId="3B5170DE" w14:textId="77777777" w:rsidR="009210FC" w:rsidRPr="009210FC" w:rsidRDefault="008D4BA7" w:rsidP="009210FC">
      <w:pPr>
        <w:spacing w:line="360" w:lineRule="auto"/>
        <w:rPr>
          <w:lang w:val="de-AT"/>
        </w:rPr>
      </w:pPr>
      <w:r w:rsidRPr="008D4BA7">
        <w:t xml:space="preserve">Arian Akhondi fragte, auf welcher Grundlage entschieden werde, welche Gruppen zu Schulungen eingeladen werden. Alessandro Querner erklärte, dass sich die Auswahl an den in Österreich anerkannten Minderheiten sowie deren Studierendenvertretungen orientieren solle und diese gezielt kontaktiert würden. Abschließend schlug Olivia Detzlhofer vor, das Gespräch mit dem </w:t>
      </w:r>
      <w:proofErr w:type="spellStart"/>
      <w:r w:rsidRPr="008D4BA7">
        <w:t>Gespol</w:t>
      </w:r>
      <w:proofErr w:type="spellEnd"/>
      <w:r w:rsidRPr="008D4BA7">
        <w:t xml:space="preserve"> zu suchen und gemeinsam eine Strategie für Schulungen sowie mögliche Vorträge zu erarbeiten.</w:t>
      </w:r>
      <w:r w:rsidR="009210FC">
        <w:t xml:space="preserve"> </w:t>
      </w:r>
      <w:r w:rsidR="009210FC" w:rsidRPr="009210FC">
        <w:rPr>
          <w:lang w:val="de-AT"/>
        </w:rPr>
        <w:t>In einer weiteren Wortmeldung hinterfragt Arian Akhondi ein weiteres Mal die Sinnhaftigkeit der Diskriminierungsschulungen. Er meint, dass nur wenige Studierende sich für das Thema interessieren würden und daher auch nur wenige Studierende an solchen Schulungen teilnehmen würden. Daher würde es seiner Meinung nach wenig Sinn machen, die Schulungen ohne fixe Zusagen und ausreichenden </w:t>
      </w:r>
      <w:proofErr w:type="spellStart"/>
      <w:proofErr w:type="gramStart"/>
      <w:r w:rsidR="009210FC" w:rsidRPr="009210FC">
        <w:rPr>
          <w:lang w:val="de-AT"/>
        </w:rPr>
        <w:t>Teilnehmer:innen</w:t>
      </w:r>
      <w:proofErr w:type="spellEnd"/>
      <w:proofErr w:type="gramEnd"/>
      <w:r w:rsidR="009210FC" w:rsidRPr="009210FC">
        <w:rPr>
          <w:lang w:val="de-AT"/>
        </w:rPr>
        <w:t> abzuhalten. </w:t>
      </w:r>
    </w:p>
    <w:p w14:paraId="173464FE" w14:textId="5DECAD91" w:rsidR="000A0CFA" w:rsidRPr="009210FC" w:rsidRDefault="009210FC" w:rsidP="000020A0">
      <w:pPr>
        <w:spacing w:line="360" w:lineRule="auto"/>
        <w:rPr>
          <w:lang w:val="de-AT"/>
        </w:rPr>
      </w:pPr>
      <w:r w:rsidRPr="009210FC">
        <w:rPr>
          <w:lang w:val="de-AT"/>
        </w:rPr>
        <w:t>Nicole Brunner meldet sich zu Wort, um zu betonen, dass Diskriminierungsschulungen immer Sinn </w:t>
      </w:r>
      <w:r w:rsidRPr="009210FC">
        <w:rPr>
          <w:lang w:val="de-AT"/>
        </w:rPr>
        <w:t>haben,</w:t>
      </w:r>
      <w:r w:rsidRPr="009210FC">
        <w:rPr>
          <w:lang w:val="de-AT"/>
        </w:rPr>
        <w:t> und spricht sich erneut für das Abhalten von Diskriminierungsschulungen aus.</w:t>
      </w:r>
    </w:p>
    <w:p w14:paraId="59028F9C" w14:textId="4C944252" w:rsidR="008407BF" w:rsidRDefault="008407BF" w:rsidP="000020A0">
      <w:pPr>
        <w:spacing w:line="360" w:lineRule="auto"/>
      </w:pPr>
      <w:r>
        <w:t xml:space="preserve">Natascha </w:t>
      </w:r>
      <w:proofErr w:type="spellStart"/>
      <w:r>
        <w:t>Hett</w:t>
      </w:r>
      <w:proofErr w:type="spellEnd"/>
      <w:r>
        <w:t xml:space="preserve"> stellt folgenden Gegenantrag: </w:t>
      </w:r>
    </w:p>
    <w:p w14:paraId="6C030048" w14:textId="77777777" w:rsidR="00836773" w:rsidRDefault="00836773" w:rsidP="00836773">
      <w:pPr>
        <w:spacing w:line="360" w:lineRule="auto"/>
      </w:pPr>
      <w:r>
        <w:t>Die Hochschülerschaft an der Medizinischen Universität Wien möge beschließen:</w:t>
      </w:r>
    </w:p>
    <w:p w14:paraId="3EDB7164" w14:textId="3D1DC611" w:rsidR="005A71F0" w:rsidRPr="008407BF" w:rsidRDefault="00836773" w:rsidP="005A71F0">
      <w:pPr>
        <w:spacing w:line="360" w:lineRule="auto"/>
      </w:pPr>
      <w:r>
        <w:t xml:space="preserve">Das Vorsitzteam wird ersucht, gemeinsam mit den zuständigen Referaten interne Leitlinien (Standard Operating </w:t>
      </w:r>
      <w:proofErr w:type="spellStart"/>
      <w:r>
        <w:t>Procedures</w:t>
      </w:r>
      <w:proofErr w:type="spellEnd"/>
      <w:r>
        <w:t xml:space="preserve">, SOPs) für den Umgang mit Diskriminierungs- und Benachteiligungsfällen zu erarbeiten. Diese Leitlinien sollen insbesondere festhalten: die internen Zuständigkeiten innerhalb der ÖH Med Wien, den strukturierten Umgang mit eingehenden Anfragen, sowie die sachgerechte Weiterleitung an die zuständigen universitätsinternen Stellen (z. B. Arbeitskreis für Gleichbehandlungsfragen, Behindertenbeirat, zuständige Stabstellen).Ziel ist es, bestehende </w:t>
      </w:r>
      <w:r>
        <w:lastRenderedPageBreak/>
        <w:t xml:space="preserve">bewährte Praxis transparent darzustellen, die Kontinuität der Bearbeitung sicherzustellen und </w:t>
      </w:r>
      <w:proofErr w:type="spellStart"/>
      <w:r>
        <w:t>Funktionär:innen</w:t>
      </w:r>
      <w:proofErr w:type="spellEnd"/>
      <w:r>
        <w:t xml:space="preserve"> eine klare Orientierung zu bieten. Die Nutzung bestehender Schulungs- und Sensibilisierungsangebote der Bundesvertretung der </w:t>
      </w:r>
      <w:proofErr w:type="gramStart"/>
      <w:r>
        <w:t>Österreichischen</w:t>
      </w:r>
      <w:proofErr w:type="gramEnd"/>
      <w:r>
        <w:t xml:space="preserve"> </w:t>
      </w:r>
      <w:proofErr w:type="spellStart"/>
      <w:proofErr w:type="gramStart"/>
      <w:r>
        <w:t>Hochschüler:innenschaft</w:t>
      </w:r>
      <w:proofErr w:type="spellEnd"/>
      <w:proofErr w:type="gramEnd"/>
      <w:r>
        <w:t xml:space="preserve"> wird ausdrücklich begrüßt und weiterhin unterstützt. Von der Einführung verpflichtender zusätzlicher lokaler Schulungen, der formalen Etablierung externer Kooperationen sowie von laufenden Berichtspflichten wird abgesehen, da hierfür kein st</w:t>
      </w:r>
      <w:r w:rsidR="003F0277">
        <w:t>s</w:t>
      </w:r>
      <w:r>
        <w:t>ruktureller Bedarf festgestellt wurde und die Bearbeitung entsprechender Anliegen bereits adäquat erfolgt.</w:t>
      </w:r>
    </w:p>
    <w:p w14:paraId="36E79210" w14:textId="4144F291" w:rsidR="00BE44CF" w:rsidRDefault="00CA6694" w:rsidP="00CA6694">
      <w:r w:rsidRPr="00CA6694">
        <w:t xml:space="preserve">Offene Abstimmung Gegenantrag: </w:t>
      </w:r>
      <w:r w:rsidR="005A71F0">
        <w:t>7</w:t>
      </w:r>
      <w:r w:rsidRPr="00CA6694">
        <w:t>/</w:t>
      </w:r>
      <w:r w:rsidR="005A71F0">
        <w:t>8</w:t>
      </w:r>
      <w:r w:rsidRPr="00CA6694">
        <w:t xml:space="preserve"> Prostimmen, </w:t>
      </w:r>
      <w:r w:rsidR="005A71F0">
        <w:t>1</w:t>
      </w:r>
      <w:r w:rsidRPr="00CA6694">
        <w:t xml:space="preserve"> Gegenstimmen, </w:t>
      </w:r>
      <w:r w:rsidR="005A71F0">
        <w:t>0</w:t>
      </w:r>
      <w:r w:rsidRPr="00CA6694">
        <w:t xml:space="preserve"> Enthaltungen</w:t>
      </w:r>
    </w:p>
    <w:p w14:paraId="55DE4079" w14:textId="77777777" w:rsidR="000A0CFA" w:rsidRPr="000A0CFA" w:rsidRDefault="000A0CFA" w:rsidP="00CA6694"/>
    <w:p w14:paraId="6722F841" w14:textId="03B41DC1" w:rsidR="00A8523A" w:rsidRPr="008D4BA7" w:rsidRDefault="005A71F0" w:rsidP="00CA6694">
      <w:r>
        <w:t>Jonathan</w:t>
      </w:r>
      <w:r w:rsidR="00A8523A">
        <w:t xml:space="preserve"> Norwig</w:t>
      </w:r>
      <w:r>
        <w:t xml:space="preserve"> und Olivia </w:t>
      </w:r>
      <w:r w:rsidR="00A8523A">
        <w:t xml:space="preserve">Detzlhofer sind </w:t>
      </w:r>
      <w:r>
        <w:t>ebenfalls sehr offen an Schulungen mitzuarbeiten.</w:t>
      </w:r>
    </w:p>
    <w:p w14:paraId="28743626" w14:textId="355C45B1" w:rsidR="005A71F0" w:rsidRPr="00F968CD" w:rsidRDefault="005A71F0" w:rsidP="00CA6694">
      <w:pPr>
        <w:rPr>
          <w:color w:val="000000" w:themeColor="text1"/>
        </w:rPr>
      </w:pPr>
      <w:r w:rsidRPr="00F968CD">
        <w:rPr>
          <w:color w:val="000000" w:themeColor="text1"/>
        </w:rPr>
        <w:t>Anant</w:t>
      </w:r>
      <w:r w:rsidR="00F968CD" w:rsidRPr="00F968CD">
        <w:rPr>
          <w:color w:val="000000" w:themeColor="text1"/>
        </w:rPr>
        <w:t xml:space="preserve"> Thind findet die Idee unverbindliche </w:t>
      </w:r>
      <w:r w:rsidRPr="00F968CD">
        <w:rPr>
          <w:color w:val="000000" w:themeColor="text1"/>
        </w:rPr>
        <w:t>Schulungen ab</w:t>
      </w:r>
      <w:r w:rsidR="00F968CD" w:rsidRPr="00F968CD">
        <w:rPr>
          <w:color w:val="000000" w:themeColor="text1"/>
        </w:rPr>
        <w:t>zu</w:t>
      </w:r>
      <w:r w:rsidRPr="00F968CD">
        <w:rPr>
          <w:color w:val="000000" w:themeColor="text1"/>
        </w:rPr>
        <w:t>halten</w:t>
      </w:r>
      <w:r w:rsidR="00F968CD" w:rsidRPr="00F968CD">
        <w:rPr>
          <w:color w:val="000000" w:themeColor="text1"/>
        </w:rPr>
        <w:t xml:space="preserve"> und danach zu </w:t>
      </w:r>
      <w:proofErr w:type="gramStart"/>
      <w:r w:rsidR="00F968CD" w:rsidRPr="00F968CD">
        <w:rPr>
          <w:color w:val="000000" w:themeColor="text1"/>
        </w:rPr>
        <w:t>schauen</w:t>
      </w:r>
      <w:proofErr w:type="gramEnd"/>
      <w:r w:rsidR="00F968CD" w:rsidRPr="00F968CD">
        <w:rPr>
          <w:color w:val="000000" w:themeColor="text1"/>
        </w:rPr>
        <w:t xml:space="preserve"> wie man weiter </w:t>
      </w:r>
      <w:proofErr w:type="gramStart"/>
      <w:r w:rsidR="00F968CD" w:rsidRPr="00F968CD">
        <w:rPr>
          <w:color w:val="000000" w:themeColor="text1"/>
        </w:rPr>
        <w:t>vorgeht</w:t>
      </w:r>
      <w:proofErr w:type="gramEnd"/>
      <w:r w:rsidRPr="00F968CD">
        <w:rPr>
          <w:color w:val="000000" w:themeColor="text1"/>
        </w:rPr>
        <w:t xml:space="preserve"> </w:t>
      </w:r>
      <w:r w:rsidR="00F968CD" w:rsidRPr="00F968CD">
        <w:rPr>
          <w:color w:val="000000" w:themeColor="text1"/>
        </w:rPr>
        <w:t>eine gute Sache</w:t>
      </w:r>
      <w:r w:rsidRPr="00F968CD">
        <w:rPr>
          <w:color w:val="000000" w:themeColor="text1"/>
        </w:rPr>
        <w:t>. SOPs sind wichtig, um Informationen zu behalten.</w:t>
      </w:r>
    </w:p>
    <w:p w14:paraId="0A3188C5" w14:textId="3267F928" w:rsidR="005A71F0" w:rsidRPr="00CA6694" w:rsidRDefault="005A71F0" w:rsidP="00CA6694">
      <w:r>
        <w:t>Natascha</w:t>
      </w:r>
      <w:r w:rsidR="008D4BA7">
        <w:t xml:space="preserve"> Hett</w:t>
      </w:r>
      <w:r>
        <w:t xml:space="preserve"> bringt ein, dass man das auch beim Seminarwochenende einbringen könnte.</w:t>
      </w:r>
    </w:p>
    <w:p w14:paraId="5A8F5D31" w14:textId="4CA1578D" w:rsidR="008C182D" w:rsidRDefault="008C182D" w:rsidP="001079A8">
      <w:pPr>
        <w:pStyle w:val="Heading1"/>
        <w:numPr>
          <w:ilvl w:val="0"/>
          <w:numId w:val="1"/>
        </w:numPr>
      </w:pPr>
      <w:r>
        <w:t>Allfälliges</w:t>
      </w:r>
    </w:p>
    <w:p w14:paraId="439FC84B" w14:textId="77777777" w:rsidR="008D4BA7" w:rsidRDefault="008D4BA7" w:rsidP="008D4BA7">
      <w:r>
        <w:t>Natascha Hett sprach die Kommunikation mit dem Rektorat an und betonte, dass entsendete Personen auf Einladungen zu Sitzungen antworten müssen. Falls eine Teilnahme nicht möglich sei, müsse eigenständig für eine Vertretung gesorgt und dies entsprechend kommuniziert werden.</w:t>
      </w:r>
    </w:p>
    <w:p w14:paraId="63D3CB5F" w14:textId="77777777" w:rsidR="008D4BA7" w:rsidRDefault="008D4BA7" w:rsidP="008D4BA7"/>
    <w:p w14:paraId="4F2DEB74" w14:textId="77777777" w:rsidR="008D4BA7" w:rsidRDefault="008D4BA7" w:rsidP="008D4BA7">
      <w:r>
        <w:t xml:space="preserve">Anschließend wurde das sogenannte SIP </w:t>
      </w:r>
      <w:proofErr w:type="spellStart"/>
      <w:r>
        <w:t>Verify</w:t>
      </w:r>
      <w:proofErr w:type="spellEnd"/>
      <w:r>
        <w:t xml:space="preserve"> thematisiert, also die Kontrolle der SIP-Antwortbögen bei Fehlermeldungen des Scanners. Nicole Brunner erläuterte dazu den Ablauf: Diese Kontrolle findet am Tag nach der SIP statt. Dabei werden die rund 800 Antwortbögen beim Einscannen beobachtet; kommt es zu einer Fehlermeldung, wird der jeweilige Bogen mit dem Scan am Computer abgeglichen. Das Teaching Center gehe dabei sehr gewissenhaft vor.</w:t>
      </w:r>
    </w:p>
    <w:p w14:paraId="2FAEA938" w14:textId="77777777" w:rsidR="008D4BA7" w:rsidRDefault="008D4BA7" w:rsidP="008D4BA7"/>
    <w:p w14:paraId="5A9E8848" w14:textId="77777777" w:rsidR="008D4BA7" w:rsidRDefault="008D4BA7" w:rsidP="008D4BA7">
      <w:r>
        <w:t xml:space="preserve">Weiters wurden organisatorische Punkte zu den </w:t>
      </w:r>
      <w:proofErr w:type="spellStart"/>
      <w:r>
        <w:t>Edubags</w:t>
      </w:r>
      <w:proofErr w:type="spellEnd"/>
      <w:r>
        <w:t xml:space="preserve"> besprochen. Als Wunsch-Zustelldatum wurde der 17.02.2026 genannt, der geplante Verteiltermin liegt zwischen dem 23.02.2026 und dem 26.02.2026. Natascha Hett bat alle, bei der Ausgabe mitzuhelfen, Fotos zu machen und diese an das Öffentlichkeitsreferat zu senden.</w:t>
      </w:r>
    </w:p>
    <w:p w14:paraId="0EDF222D" w14:textId="77777777" w:rsidR="008D4BA7" w:rsidRDefault="008D4BA7" w:rsidP="008D4BA7"/>
    <w:p w14:paraId="69724278" w14:textId="212EE108" w:rsidR="00C8028C" w:rsidRDefault="008D4BA7" w:rsidP="008D4BA7">
      <w:r>
        <w:t xml:space="preserve">Zudem wurde vorgeschlagen, gemeinsam mit dem </w:t>
      </w:r>
      <w:proofErr w:type="spellStart"/>
      <w:r>
        <w:t>EduTeam</w:t>
      </w:r>
      <w:proofErr w:type="spellEnd"/>
      <w:r>
        <w:t xml:space="preserve"> zu besprechen, ob statt Plastiksackerln künftig eine umweltfreundlichere Verpackungsvariante für die </w:t>
      </w:r>
      <w:proofErr w:type="spellStart"/>
      <w:r>
        <w:t>Edubags</w:t>
      </w:r>
      <w:proofErr w:type="spellEnd"/>
      <w:r>
        <w:t xml:space="preserve"> verwendet werden könne. Abschließend erwähnte Natascha Hett, dass das Referat für Gesellschaftspolitik (</w:t>
      </w:r>
      <w:proofErr w:type="spellStart"/>
      <w:r>
        <w:t>Gespol</w:t>
      </w:r>
      <w:proofErr w:type="spellEnd"/>
      <w:r>
        <w:t>) über jede Unterstützung bei der Ausarbeitung und Umsetzung der SOP-Richtlinien dankbar sei.</w:t>
      </w:r>
    </w:p>
    <w:p w14:paraId="09516B9A" w14:textId="77777777" w:rsidR="008D4BA7" w:rsidRDefault="008D4BA7" w:rsidP="008D4BA7"/>
    <w:p w14:paraId="4FBD044B" w14:textId="5582BE0A" w:rsidR="000A7C06" w:rsidRPr="008C182D" w:rsidRDefault="000A7C06" w:rsidP="008C182D">
      <w:r>
        <w:t xml:space="preserve">Natascha Hett beendet die Sitzung um </w:t>
      </w:r>
      <w:r w:rsidR="005111C0">
        <w:t>19</w:t>
      </w:r>
      <w:r>
        <w:t>:</w:t>
      </w:r>
      <w:r w:rsidR="005111C0">
        <w:t>21</w:t>
      </w:r>
      <w:r>
        <w:t xml:space="preserve"> Uhr. </w:t>
      </w:r>
    </w:p>
    <w:sectPr w:rsidR="000A7C06" w:rsidRPr="008C18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F8B"/>
    <w:multiLevelType w:val="hybridMultilevel"/>
    <w:tmpl w:val="5440B1D2"/>
    <w:lvl w:ilvl="0" w:tplc="6A76D1D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B2279A"/>
    <w:multiLevelType w:val="hybridMultilevel"/>
    <w:tmpl w:val="16F050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1864A0B"/>
    <w:multiLevelType w:val="hybridMultilevel"/>
    <w:tmpl w:val="1944949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72C114AF"/>
    <w:multiLevelType w:val="multilevel"/>
    <w:tmpl w:val="5CFC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3162097">
    <w:abstractNumId w:val="1"/>
  </w:num>
  <w:num w:numId="2" w16cid:durableId="29306743">
    <w:abstractNumId w:val="0"/>
  </w:num>
  <w:num w:numId="3" w16cid:durableId="742220140">
    <w:abstractNumId w:val="3"/>
  </w:num>
  <w:num w:numId="4" w16cid:durableId="620846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4CD"/>
    <w:rsid w:val="000020A0"/>
    <w:rsid w:val="000045C1"/>
    <w:rsid w:val="000140D0"/>
    <w:rsid w:val="00041FAB"/>
    <w:rsid w:val="0005675C"/>
    <w:rsid w:val="0005739F"/>
    <w:rsid w:val="00061019"/>
    <w:rsid w:val="00064F31"/>
    <w:rsid w:val="00072D14"/>
    <w:rsid w:val="0008239C"/>
    <w:rsid w:val="000A0CFA"/>
    <w:rsid w:val="000A2CE8"/>
    <w:rsid w:val="000A43A9"/>
    <w:rsid w:val="000A546E"/>
    <w:rsid w:val="000A7C06"/>
    <w:rsid w:val="000D0301"/>
    <w:rsid w:val="000D2FBC"/>
    <w:rsid w:val="000D6A3A"/>
    <w:rsid w:val="000E7EDF"/>
    <w:rsid w:val="000F1797"/>
    <w:rsid w:val="000F4598"/>
    <w:rsid w:val="001079A8"/>
    <w:rsid w:val="00107F27"/>
    <w:rsid w:val="00115DA7"/>
    <w:rsid w:val="00127490"/>
    <w:rsid w:val="00140226"/>
    <w:rsid w:val="0014486B"/>
    <w:rsid w:val="00144F7E"/>
    <w:rsid w:val="001748B7"/>
    <w:rsid w:val="001758D6"/>
    <w:rsid w:val="001803D0"/>
    <w:rsid w:val="001946FE"/>
    <w:rsid w:val="001C4843"/>
    <w:rsid w:val="001D45B1"/>
    <w:rsid w:val="001D5428"/>
    <w:rsid w:val="001D5F7E"/>
    <w:rsid w:val="001D6573"/>
    <w:rsid w:val="001E33C6"/>
    <w:rsid w:val="00201D02"/>
    <w:rsid w:val="0020469B"/>
    <w:rsid w:val="00213930"/>
    <w:rsid w:val="0025386A"/>
    <w:rsid w:val="00260368"/>
    <w:rsid w:val="002711B1"/>
    <w:rsid w:val="002847D1"/>
    <w:rsid w:val="002B4EC3"/>
    <w:rsid w:val="002C00E0"/>
    <w:rsid w:val="002C34E7"/>
    <w:rsid w:val="002C5171"/>
    <w:rsid w:val="002D23BA"/>
    <w:rsid w:val="002E6AAD"/>
    <w:rsid w:val="0031169F"/>
    <w:rsid w:val="00311941"/>
    <w:rsid w:val="003273F5"/>
    <w:rsid w:val="003276B3"/>
    <w:rsid w:val="00336711"/>
    <w:rsid w:val="00345993"/>
    <w:rsid w:val="00360879"/>
    <w:rsid w:val="003730BF"/>
    <w:rsid w:val="00374DDA"/>
    <w:rsid w:val="00384782"/>
    <w:rsid w:val="00390142"/>
    <w:rsid w:val="003B1800"/>
    <w:rsid w:val="003B3B5E"/>
    <w:rsid w:val="003B569C"/>
    <w:rsid w:val="003C1BA3"/>
    <w:rsid w:val="003C22E2"/>
    <w:rsid w:val="003F0277"/>
    <w:rsid w:val="003F3844"/>
    <w:rsid w:val="003F6402"/>
    <w:rsid w:val="00413141"/>
    <w:rsid w:val="00416194"/>
    <w:rsid w:val="004236F7"/>
    <w:rsid w:val="00427148"/>
    <w:rsid w:val="0043592F"/>
    <w:rsid w:val="0043720F"/>
    <w:rsid w:val="00444BEE"/>
    <w:rsid w:val="00453E5A"/>
    <w:rsid w:val="00461A56"/>
    <w:rsid w:val="00463042"/>
    <w:rsid w:val="00471C2A"/>
    <w:rsid w:val="00486AD9"/>
    <w:rsid w:val="00490E56"/>
    <w:rsid w:val="00492F96"/>
    <w:rsid w:val="00494A2D"/>
    <w:rsid w:val="004A5A5C"/>
    <w:rsid w:val="004B1676"/>
    <w:rsid w:val="004C0797"/>
    <w:rsid w:val="004C35E3"/>
    <w:rsid w:val="004C3F23"/>
    <w:rsid w:val="004C4FB4"/>
    <w:rsid w:val="004D245D"/>
    <w:rsid w:val="004D3E91"/>
    <w:rsid w:val="004E5CC7"/>
    <w:rsid w:val="004F1D99"/>
    <w:rsid w:val="00502C59"/>
    <w:rsid w:val="005106D6"/>
    <w:rsid w:val="005111C0"/>
    <w:rsid w:val="005114CD"/>
    <w:rsid w:val="00530A98"/>
    <w:rsid w:val="005354E6"/>
    <w:rsid w:val="005540EB"/>
    <w:rsid w:val="005713B6"/>
    <w:rsid w:val="00586E5C"/>
    <w:rsid w:val="005A71F0"/>
    <w:rsid w:val="005C1E69"/>
    <w:rsid w:val="005C624D"/>
    <w:rsid w:val="005D7979"/>
    <w:rsid w:val="005E03A9"/>
    <w:rsid w:val="005E26C5"/>
    <w:rsid w:val="005E7E53"/>
    <w:rsid w:val="005F08D2"/>
    <w:rsid w:val="005F5EDA"/>
    <w:rsid w:val="0060016C"/>
    <w:rsid w:val="00613A1B"/>
    <w:rsid w:val="00616FEC"/>
    <w:rsid w:val="00621089"/>
    <w:rsid w:val="00627D84"/>
    <w:rsid w:val="0064057F"/>
    <w:rsid w:val="00641DFE"/>
    <w:rsid w:val="006837FC"/>
    <w:rsid w:val="0068574E"/>
    <w:rsid w:val="0069784F"/>
    <w:rsid w:val="006A0CE5"/>
    <w:rsid w:val="006A1596"/>
    <w:rsid w:val="006D613E"/>
    <w:rsid w:val="006D73DA"/>
    <w:rsid w:val="006E1BC2"/>
    <w:rsid w:val="006F05D5"/>
    <w:rsid w:val="006F3F73"/>
    <w:rsid w:val="00706D7E"/>
    <w:rsid w:val="00721C8D"/>
    <w:rsid w:val="00726561"/>
    <w:rsid w:val="0072763F"/>
    <w:rsid w:val="00736575"/>
    <w:rsid w:val="007406FF"/>
    <w:rsid w:val="00743640"/>
    <w:rsid w:val="00747F6B"/>
    <w:rsid w:val="007622B0"/>
    <w:rsid w:val="007773E2"/>
    <w:rsid w:val="0079785E"/>
    <w:rsid w:val="007B3B6D"/>
    <w:rsid w:val="007B4B07"/>
    <w:rsid w:val="007B64F1"/>
    <w:rsid w:val="007F3275"/>
    <w:rsid w:val="008055AD"/>
    <w:rsid w:val="00823025"/>
    <w:rsid w:val="00832199"/>
    <w:rsid w:val="00832E59"/>
    <w:rsid w:val="00836773"/>
    <w:rsid w:val="008407BF"/>
    <w:rsid w:val="00846279"/>
    <w:rsid w:val="0085755E"/>
    <w:rsid w:val="00863B7B"/>
    <w:rsid w:val="00874D34"/>
    <w:rsid w:val="00876E2E"/>
    <w:rsid w:val="00885790"/>
    <w:rsid w:val="0089078C"/>
    <w:rsid w:val="00891549"/>
    <w:rsid w:val="008A7617"/>
    <w:rsid w:val="008B7DDB"/>
    <w:rsid w:val="008C182D"/>
    <w:rsid w:val="008D0160"/>
    <w:rsid w:val="008D260E"/>
    <w:rsid w:val="008D4BA7"/>
    <w:rsid w:val="008E3DC3"/>
    <w:rsid w:val="008E3FC0"/>
    <w:rsid w:val="008F253E"/>
    <w:rsid w:val="009057C2"/>
    <w:rsid w:val="00906A4B"/>
    <w:rsid w:val="009119A2"/>
    <w:rsid w:val="00911E6A"/>
    <w:rsid w:val="00915BBE"/>
    <w:rsid w:val="009210FC"/>
    <w:rsid w:val="009246E0"/>
    <w:rsid w:val="009264EC"/>
    <w:rsid w:val="009370BF"/>
    <w:rsid w:val="00943A4F"/>
    <w:rsid w:val="00955C2B"/>
    <w:rsid w:val="0095708C"/>
    <w:rsid w:val="0097266C"/>
    <w:rsid w:val="0097296C"/>
    <w:rsid w:val="00974EC8"/>
    <w:rsid w:val="00996AAD"/>
    <w:rsid w:val="009A110C"/>
    <w:rsid w:val="009A7115"/>
    <w:rsid w:val="009B1AE7"/>
    <w:rsid w:val="009B22DD"/>
    <w:rsid w:val="009B6C3C"/>
    <w:rsid w:val="009C0A77"/>
    <w:rsid w:val="009D3D94"/>
    <w:rsid w:val="009D7F1F"/>
    <w:rsid w:val="009F125C"/>
    <w:rsid w:val="009F2A74"/>
    <w:rsid w:val="00A678F2"/>
    <w:rsid w:val="00A8523A"/>
    <w:rsid w:val="00A954D5"/>
    <w:rsid w:val="00AA17F3"/>
    <w:rsid w:val="00AA7E27"/>
    <w:rsid w:val="00AC0F50"/>
    <w:rsid w:val="00AC7549"/>
    <w:rsid w:val="00B01244"/>
    <w:rsid w:val="00B12DC8"/>
    <w:rsid w:val="00B145B6"/>
    <w:rsid w:val="00B2659A"/>
    <w:rsid w:val="00B323C2"/>
    <w:rsid w:val="00B43E95"/>
    <w:rsid w:val="00B576CA"/>
    <w:rsid w:val="00B61999"/>
    <w:rsid w:val="00B62915"/>
    <w:rsid w:val="00B7644E"/>
    <w:rsid w:val="00B770CC"/>
    <w:rsid w:val="00B87DA3"/>
    <w:rsid w:val="00BA457B"/>
    <w:rsid w:val="00BA544F"/>
    <w:rsid w:val="00BB10FE"/>
    <w:rsid w:val="00BD57E5"/>
    <w:rsid w:val="00BE2813"/>
    <w:rsid w:val="00BE44CF"/>
    <w:rsid w:val="00C34185"/>
    <w:rsid w:val="00C353DD"/>
    <w:rsid w:val="00C4641C"/>
    <w:rsid w:val="00C50A93"/>
    <w:rsid w:val="00C55E8B"/>
    <w:rsid w:val="00C56E17"/>
    <w:rsid w:val="00C62787"/>
    <w:rsid w:val="00C70D40"/>
    <w:rsid w:val="00C8028C"/>
    <w:rsid w:val="00CA6694"/>
    <w:rsid w:val="00CB2638"/>
    <w:rsid w:val="00CC00ED"/>
    <w:rsid w:val="00CC1141"/>
    <w:rsid w:val="00CC4337"/>
    <w:rsid w:val="00CD303A"/>
    <w:rsid w:val="00CE36A5"/>
    <w:rsid w:val="00CE4E21"/>
    <w:rsid w:val="00CF0943"/>
    <w:rsid w:val="00D155FD"/>
    <w:rsid w:val="00D304D0"/>
    <w:rsid w:val="00D30B08"/>
    <w:rsid w:val="00D327E0"/>
    <w:rsid w:val="00D3683A"/>
    <w:rsid w:val="00D55F46"/>
    <w:rsid w:val="00D56079"/>
    <w:rsid w:val="00D62415"/>
    <w:rsid w:val="00D6276E"/>
    <w:rsid w:val="00D661A2"/>
    <w:rsid w:val="00D80B13"/>
    <w:rsid w:val="00D83C19"/>
    <w:rsid w:val="00D8591D"/>
    <w:rsid w:val="00D963A7"/>
    <w:rsid w:val="00D968BA"/>
    <w:rsid w:val="00DA69D3"/>
    <w:rsid w:val="00DA7CB1"/>
    <w:rsid w:val="00DB3814"/>
    <w:rsid w:val="00DB4621"/>
    <w:rsid w:val="00DC0336"/>
    <w:rsid w:val="00DC2B2B"/>
    <w:rsid w:val="00DC4392"/>
    <w:rsid w:val="00DE2335"/>
    <w:rsid w:val="00E1123E"/>
    <w:rsid w:val="00E36D96"/>
    <w:rsid w:val="00E50005"/>
    <w:rsid w:val="00E527AD"/>
    <w:rsid w:val="00E62448"/>
    <w:rsid w:val="00E641E4"/>
    <w:rsid w:val="00E64268"/>
    <w:rsid w:val="00E65294"/>
    <w:rsid w:val="00E73CF6"/>
    <w:rsid w:val="00E91DB6"/>
    <w:rsid w:val="00EA3038"/>
    <w:rsid w:val="00EB6C86"/>
    <w:rsid w:val="00EC0315"/>
    <w:rsid w:val="00EC15BB"/>
    <w:rsid w:val="00EE0113"/>
    <w:rsid w:val="00EF04E5"/>
    <w:rsid w:val="00F04542"/>
    <w:rsid w:val="00F06F81"/>
    <w:rsid w:val="00F11A09"/>
    <w:rsid w:val="00F15949"/>
    <w:rsid w:val="00F27787"/>
    <w:rsid w:val="00F676F1"/>
    <w:rsid w:val="00F968CD"/>
    <w:rsid w:val="00FA326B"/>
    <w:rsid w:val="00FC3C2B"/>
    <w:rsid w:val="00FD5427"/>
    <w:rsid w:val="00FE74D1"/>
    <w:rsid w:val="00FF4227"/>
    <w:rsid w:val="00FF699A"/>
    <w:rsid w:val="00FF6A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4C31"/>
  <w15:chartTrackingRefBased/>
  <w15:docId w15:val="{636485EF-F534-49BF-A2A3-632ADC4E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694"/>
    <w:rPr>
      <w:rFonts w:ascii="Calibri" w:hAnsi="Calibri"/>
    </w:rPr>
  </w:style>
  <w:style w:type="paragraph" w:styleId="Heading1">
    <w:name w:val="heading 1"/>
    <w:basedOn w:val="Normal"/>
    <w:next w:val="Normal"/>
    <w:link w:val="Heading1Char"/>
    <w:autoRedefine/>
    <w:uiPriority w:val="9"/>
    <w:qFormat/>
    <w:rsid w:val="0043720F"/>
    <w:pPr>
      <w:keepNext/>
      <w:keepLines/>
      <w:spacing w:before="360" w:after="80"/>
      <w:outlineLvl w:val="0"/>
    </w:pPr>
    <w:rPr>
      <w:rFonts w:eastAsiaTheme="majorEastAsia" w:cstheme="majorBidi"/>
      <w:color w:val="0F4761" w:themeColor="accent1" w:themeShade="BF"/>
      <w:sz w:val="32"/>
      <w:szCs w:val="40"/>
    </w:rPr>
  </w:style>
  <w:style w:type="paragraph" w:styleId="Heading2">
    <w:name w:val="heading 2"/>
    <w:basedOn w:val="Normal"/>
    <w:next w:val="Normal"/>
    <w:link w:val="Heading2Char"/>
    <w:autoRedefine/>
    <w:uiPriority w:val="9"/>
    <w:unhideWhenUsed/>
    <w:qFormat/>
    <w:rsid w:val="0043720F"/>
    <w:pPr>
      <w:keepNext/>
      <w:keepLines/>
      <w:spacing w:before="160" w:after="80" w:line="278" w:lineRule="auto"/>
      <w:outlineLvl w:val="1"/>
    </w:pPr>
    <w:rPr>
      <w:rFonts w:eastAsiaTheme="majorEastAsia" w:cstheme="majorBidi"/>
      <w:color w:val="0F4761" w:themeColor="accent1" w:themeShade="BF"/>
      <w:sz w:val="26"/>
      <w:szCs w:val="32"/>
    </w:rPr>
  </w:style>
  <w:style w:type="paragraph" w:styleId="Heading3">
    <w:name w:val="heading 3"/>
    <w:basedOn w:val="Normal"/>
    <w:next w:val="Normal"/>
    <w:link w:val="Heading3Char"/>
    <w:autoRedefine/>
    <w:uiPriority w:val="9"/>
    <w:unhideWhenUsed/>
    <w:qFormat/>
    <w:rsid w:val="00064F31"/>
    <w:pPr>
      <w:keepNext/>
      <w:keepLines/>
      <w:spacing w:before="160" w:after="80" w:line="278" w:lineRule="auto"/>
      <w:outlineLvl w:val="2"/>
    </w:pPr>
    <w:rPr>
      <w:rFonts w:eastAsiaTheme="majorEastAsia" w:cstheme="majorBidi"/>
      <w:color w:val="0F4761" w:themeColor="accent1" w:themeShade="BF"/>
      <w:sz w:val="24"/>
      <w:szCs w:val="28"/>
    </w:rPr>
  </w:style>
  <w:style w:type="paragraph" w:styleId="Heading4">
    <w:name w:val="heading 4"/>
    <w:basedOn w:val="Normal"/>
    <w:next w:val="Normal"/>
    <w:link w:val="Heading4Char"/>
    <w:autoRedefine/>
    <w:uiPriority w:val="9"/>
    <w:unhideWhenUsed/>
    <w:qFormat/>
    <w:rsid w:val="0043720F"/>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4C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114C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14C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14C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14C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tvorlage1">
    <w:name w:val="Formatvorlage1"/>
    <w:basedOn w:val="Heading2"/>
    <w:qFormat/>
    <w:rsid w:val="006A0CE5"/>
  </w:style>
  <w:style w:type="character" w:customStyle="1" w:styleId="Heading2Char">
    <w:name w:val="Heading 2 Char"/>
    <w:basedOn w:val="DefaultParagraphFont"/>
    <w:link w:val="Heading2"/>
    <w:uiPriority w:val="9"/>
    <w:rsid w:val="0043720F"/>
    <w:rPr>
      <w:rFonts w:ascii="Calibri Light" w:eastAsiaTheme="majorEastAsia" w:hAnsi="Calibri Light" w:cstheme="majorBidi"/>
      <w:color w:val="0F4761" w:themeColor="accent1" w:themeShade="BF"/>
      <w:sz w:val="26"/>
      <w:szCs w:val="32"/>
    </w:rPr>
  </w:style>
  <w:style w:type="paragraph" w:customStyle="1" w:styleId="Formatvorlage2">
    <w:name w:val="Formatvorlage2"/>
    <w:basedOn w:val="Heading2"/>
    <w:autoRedefine/>
    <w:rsid w:val="006A0CE5"/>
  </w:style>
  <w:style w:type="paragraph" w:customStyle="1" w:styleId="Formatvorlage3">
    <w:name w:val="Formatvorlage3"/>
    <w:basedOn w:val="Heading1"/>
    <w:autoRedefine/>
    <w:rsid w:val="006A0CE5"/>
  </w:style>
  <w:style w:type="character" w:customStyle="1" w:styleId="Heading1Char">
    <w:name w:val="Heading 1 Char"/>
    <w:basedOn w:val="DefaultParagraphFont"/>
    <w:link w:val="Heading1"/>
    <w:uiPriority w:val="9"/>
    <w:rsid w:val="0043720F"/>
    <w:rPr>
      <w:rFonts w:ascii="Calibri Light" w:eastAsiaTheme="majorEastAsia" w:hAnsi="Calibri Light" w:cstheme="majorBidi"/>
      <w:color w:val="0F4761" w:themeColor="accent1" w:themeShade="BF"/>
      <w:sz w:val="32"/>
      <w:szCs w:val="40"/>
    </w:rPr>
  </w:style>
  <w:style w:type="paragraph" w:customStyle="1" w:styleId="Formatvorlage4">
    <w:name w:val="Formatvorlage4"/>
    <w:basedOn w:val="Heading2"/>
    <w:autoRedefine/>
    <w:rsid w:val="006A0CE5"/>
  </w:style>
  <w:style w:type="paragraph" w:customStyle="1" w:styleId="Formatvorlage5">
    <w:name w:val="Formatvorlage5"/>
    <w:basedOn w:val="Heading1"/>
    <w:autoRedefine/>
    <w:rsid w:val="00064F31"/>
    <w:rPr>
      <w:szCs w:val="32"/>
    </w:rPr>
  </w:style>
  <w:style w:type="paragraph" w:customStyle="1" w:styleId="Formatvorlage6">
    <w:name w:val="Formatvorlage6"/>
    <w:basedOn w:val="Heading1"/>
    <w:autoRedefine/>
    <w:qFormat/>
    <w:rsid w:val="00064F31"/>
    <w:pPr>
      <w:spacing w:line="278" w:lineRule="auto"/>
    </w:pPr>
  </w:style>
  <w:style w:type="paragraph" w:customStyle="1" w:styleId="Formatvorlage7">
    <w:name w:val="Formatvorlage7"/>
    <w:basedOn w:val="Heading1"/>
    <w:qFormat/>
    <w:rsid w:val="00064F31"/>
    <w:pPr>
      <w:spacing w:line="278" w:lineRule="auto"/>
    </w:pPr>
  </w:style>
  <w:style w:type="paragraph" w:customStyle="1" w:styleId="Formatvorlage8">
    <w:name w:val="Formatvorlage8"/>
    <w:basedOn w:val="Heading1"/>
    <w:autoRedefine/>
    <w:rsid w:val="00064F31"/>
    <w:pPr>
      <w:spacing w:line="278" w:lineRule="auto"/>
    </w:pPr>
  </w:style>
  <w:style w:type="paragraph" w:customStyle="1" w:styleId="Formatvorlage9">
    <w:name w:val="Formatvorlage9"/>
    <w:basedOn w:val="Heading1"/>
    <w:qFormat/>
    <w:rsid w:val="00064F31"/>
    <w:pPr>
      <w:spacing w:line="278" w:lineRule="auto"/>
    </w:pPr>
  </w:style>
  <w:style w:type="character" w:customStyle="1" w:styleId="Heading3Char">
    <w:name w:val="Heading 3 Char"/>
    <w:basedOn w:val="DefaultParagraphFont"/>
    <w:link w:val="Heading3"/>
    <w:uiPriority w:val="9"/>
    <w:rsid w:val="00064F31"/>
    <w:rPr>
      <w:rFonts w:ascii="Calibri Light" w:eastAsiaTheme="majorEastAsia" w:hAnsi="Calibri Light" w:cstheme="majorBidi"/>
      <w:color w:val="0F4761" w:themeColor="accent1" w:themeShade="BF"/>
      <w:sz w:val="24"/>
      <w:szCs w:val="28"/>
    </w:rPr>
  </w:style>
  <w:style w:type="character" w:customStyle="1" w:styleId="Heading4Char">
    <w:name w:val="Heading 4 Char"/>
    <w:basedOn w:val="DefaultParagraphFont"/>
    <w:link w:val="Heading4"/>
    <w:uiPriority w:val="9"/>
    <w:rsid w:val="0043720F"/>
    <w:rPr>
      <w:rFonts w:ascii="Calibri Light" w:eastAsiaTheme="majorEastAsia" w:hAnsi="Calibri Light" w:cstheme="majorBidi"/>
      <w:i/>
      <w:iCs/>
      <w:color w:val="0F4761" w:themeColor="accent1" w:themeShade="BF"/>
    </w:rPr>
  </w:style>
  <w:style w:type="character" w:customStyle="1" w:styleId="Heading5Char">
    <w:name w:val="Heading 5 Char"/>
    <w:basedOn w:val="DefaultParagraphFont"/>
    <w:link w:val="Heading5"/>
    <w:uiPriority w:val="9"/>
    <w:semiHidden/>
    <w:rsid w:val="005114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4CD"/>
    <w:rPr>
      <w:rFonts w:eastAsiaTheme="majorEastAsia" w:cstheme="majorBidi"/>
      <w:color w:val="272727" w:themeColor="text1" w:themeTint="D8"/>
    </w:rPr>
  </w:style>
  <w:style w:type="paragraph" w:styleId="Title">
    <w:name w:val="Title"/>
    <w:basedOn w:val="Normal"/>
    <w:next w:val="Normal"/>
    <w:link w:val="TitleChar"/>
    <w:uiPriority w:val="10"/>
    <w:qFormat/>
    <w:rsid w:val="00511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4C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4CD"/>
    <w:pPr>
      <w:spacing w:before="160"/>
      <w:jc w:val="center"/>
    </w:pPr>
    <w:rPr>
      <w:i/>
      <w:iCs/>
      <w:color w:val="404040" w:themeColor="text1" w:themeTint="BF"/>
    </w:rPr>
  </w:style>
  <w:style w:type="character" w:customStyle="1" w:styleId="QuoteChar">
    <w:name w:val="Quote Char"/>
    <w:basedOn w:val="DefaultParagraphFont"/>
    <w:link w:val="Quote"/>
    <w:uiPriority w:val="29"/>
    <w:rsid w:val="005114CD"/>
    <w:rPr>
      <w:rFonts w:ascii="Calibri" w:hAnsi="Calibri"/>
      <w:i/>
      <w:iCs/>
      <w:color w:val="404040" w:themeColor="text1" w:themeTint="BF"/>
    </w:rPr>
  </w:style>
  <w:style w:type="paragraph" w:styleId="ListParagraph">
    <w:name w:val="List Paragraph"/>
    <w:basedOn w:val="Normal"/>
    <w:uiPriority w:val="34"/>
    <w:qFormat/>
    <w:rsid w:val="005114CD"/>
    <w:pPr>
      <w:ind w:left="720"/>
      <w:contextualSpacing/>
    </w:pPr>
  </w:style>
  <w:style w:type="character" w:styleId="IntenseEmphasis">
    <w:name w:val="Intense Emphasis"/>
    <w:basedOn w:val="DefaultParagraphFont"/>
    <w:uiPriority w:val="21"/>
    <w:qFormat/>
    <w:rsid w:val="005114CD"/>
    <w:rPr>
      <w:i/>
      <w:iCs/>
      <w:color w:val="0F4761" w:themeColor="accent1" w:themeShade="BF"/>
    </w:rPr>
  </w:style>
  <w:style w:type="paragraph" w:styleId="IntenseQuote">
    <w:name w:val="Intense Quote"/>
    <w:basedOn w:val="Normal"/>
    <w:next w:val="Normal"/>
    <w:link w:val="IntenseQuoteChar"/>
    <w:uiPriority w:val="30"/>
    <w:qFormat/>
    <w:rsid w:val="00511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4CD"/>
    <w:rPr>
      <w:rFonts w:ascii="Calibri" w:hAnsi="Calibri"/>
      <w:i/>
      <w:iCs/>
      <w:color w:val="0F4761" w:themeColor="accent1" w:themeShade="BF"/>
    </w:rPr>
  </w:style>
  <w:style w:type="character" w:styleId="IntenseReference">
    <w:name w:val="Intense Reference"/>
    <w:basedOn w:val="DefaultParagraphFont"/>
    <w:uiPriority w:val="32"/>
    <w:qFormat/>
    <w:rsid w:val="005114CD"/>
    <w:rPr>
      <w:b/>
      <w:bCs/>
      <w:smallCaps/>
      <w:color w:val="0F4761" w:themeColor="accent1" w:themeShade="BF"/>
      <w:spacing w:val="5"/>
    </w:rPr>
  </w:style>
  <w:style w:type="character" w:styleId="Hyperlink">
    <w:name w:val="Hyperlink"/>
    <w:basedOn w:val="DefaultParagraphFont"/>
    <w:uiPriority w:val="99"/>
    <w:unhideWhenUsed/>
    <w:rsid w:val="003B569C"/>
    <w:rPr>
      <w:color w:val="467886" w:themeColor="hyperlink"/>
      <w:u w:val="single"/>
    </w:rPr>
  </w:style>
  <w:style w:type="character" w:styleId="UnresolvedMention">
    <w:name w:val="Unresolved Mention"/>
    <w:basedOn w:val="DefaultParagraphFont"/>
    <w:uiPriority w:val="99"/>
    <w:semiHidden/>
    <w:unhideWhenUsed/>
    <w:rsid w:val="003B5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4736</Words>
  <Characters>29838</Characters>
  <Application>Microsoft Office Word</Application>
  <DocSecurity>0</DocSecurity>
  <Lines>248</Lines>
  <Paragraphs>69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Natascha Hett</dc:creator>
  <cp:keywords/>
  <dc:description/>
  <cp:lastModifiedBy>Detzlhofer Olivia (s5ahel)</cp:lastModifiedBy>
  <cp:revision>2</cp:revision>
  <dcterms:created xsi:type="dcterms:W3CDTF">2026-02-25T12:17:00Z</dcterms:created>
  <dcterms:modified xsi:type="dcterms:W3CDTF">2026-02-25T12:17:00Z</dcterms:modified>
</cp:coreProperties>
</file>